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0C4333" w14:textId="77777777" w:rsidR="00BA0B5A" w:rsidRPr="00CD414F" w:rsidRDefault="00BA0B5A">
      <w:pPr>
        <w:spacing w:after="120"/>
        <w:jc w:val="center"/>
        <w:rPr>
          <w:rFonts w:asciiTheme="minorHAnsi" w:hAnsiTheme="minorHAnsi" w:cstheme="minorHAnsi"/>
          <w:b/>
          <w:sz w:val="22"/>
        </w:rPr>
      </w:pPr>
    </w:p>
    <w:p w14:paraId="5A7B09D1" w14:textId="7BECD2CC" w:rsidR="00BA0B5A" w:rsidRPr="00CD414F" w:rsidRDefault="00BA0B5A">
      <w:pPr>
        <w:spacing w:after="120"/>
        <w:jc w:val="center"/>
        <w:rPr>
          <w:rFonts w:asciiTheme="minorHAnsi" w:hAnsiTheme="minorHAnsi" w:cstheme="minorHAnsi"/>
          <w:b/>
          <w:sz w:val="22"/>
        </w:rPr>
      </w:pPr>
    </w:p>
    <w:p w14:paraId="3D346E5E" w14:textId="475FDF89" w:rsidR="00BA0B5A" w:rsidRPr="00CD414F" w:rsidRDefault="007E1159">
      <w:pPr>
        <w:spacing w:after="120"/>
        <w:jc w:val="center"/>
        <w:rPr>
          <w:rFonts w:asciiTheme="minorHAnsi" w:hAnsiTheme="minorHAnsi" w:cstheme="minorHAnsi"/>
          <w:b/>
          <w:sz w:val="22"/>
        </w:rPr>
      </w:pPr>
      <w:r>
        <w:rPr>
          <w:noProof/>
        </w:rPr>
        <w:drawing>
          <wp:inline distT="0" distB="0" distL="0" distR="0" wp14:anchorId="440F5553" wp14:editId="6E5F619B">
            <wp:extent cx="5364434" cy="1733550"/>
            <wp:effectExtent l="0" t="0" r="8255" b="0"/>
            <wp:docPr id="11" name="Picture 6" descr="A person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A person holding a 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6993" cy="1753766"/>
                    </a:xfrm>
                    <a:prstGeom prst="rect">
                      <a:avLst/>
                    </a:prstGeom>
                    <a:noFill/>
                    <a:ln>
                      <a:noFill/>
                    </a:ln>
                  </pic:spPr>
                </pic:pic>
              </a:graphicData>
            </a:graphic>
          </wp:inline>
        </w:drawing>
      </w:r>
    </w:p>
    <w:p w14:paraId="1F7AE504" w14:textId="77777777" w:rsidR="00AB36EA" w:rsidRPr="00CD414F" w:rsidRDefault="00AB36EA">
      <w:pPr>
        <w:spacing w:after="120"/>
        <w:jc w:val="center"/>
        <w:rPr>
          <w:rFonts w:asciiTheme="minorHAnsi" w:hAnsiTheme="minorHAnsi" w:cstheme="minorHAnsi"/>
          <w:b/>
          <w:sz w:val="22"/>
        </w:rPr>
      </w:pPr>
    </w:p>
    <w:p w14:paraId="48B08E43" w14:textId="77777777" w:rsidR="00BA0B5A" w:rsidRPr="00CD414F" w:rsidRDefault="00BA0B5A">
      <w:pPr>
        <w:spacing w:after="120"/>
        <w:jc w:val="center"/>
        <w:rPr>
          <w:rFonts w:asciiTheme="minorHAnsi" w:hAnsiTheme="minorHAnsi" w:cstheme="minorHAnsi"/>
          <w:b/>
          <w:sz w:val="22"/>
        </w:rPr>
      </w:pPr>
    </w:p>
    <w:p w14:paraId="384E88F1" w14:textId="77777777" w:rsidR="006C6EBC" w:rsidRPr="00CD414F" w:rsidRDefault="006C6EBC">
      <w:pPr>
        <w:spacing w:after="120"/>
        <w:jc w:val="center"/>
        <w:rPr>
          <w:rFonts w:asciiTheme="minorHAnsi" w:hAnsiTheme="minorHAnsi" w:cstheme="minorHAnsi"/>
          <w:b/>
          <w:sz w:val="22"/>
        </w:rPr>
      </w:pPr>
    </w:p>
    <w:p w14:paraId="37E84EE8" w14:textId="77777777" w:rsidR="006C6EBC" w:rsidRPr="00CD414F" w:rsidRDefault="006C6EBC" w:rsidP="008446DB">
      <w:pPr>
        <w:spacing w:after="120"/>
        <w:jc w:val="center"/>
        <w:rPr>
          <w:rFonts w:asciiTheme="minorHAnsi" w:hAnsiTheme="minorHAnsi" w:cstheme="minorHAnsi"/>
          <w:b/>
          <w:sz w:val="72"/>
          <w:szCs w:val="72"/>
        </w:rPr>
      </w:pPr>
    </w:p>
    <w:p w14:paraId="6627ED73" w14:textId="5604B5FE" w:rsidR="008446DB" w:rsidRPr="00CD414F" w:rsidRDefault="008446DB" w:rsidP="008446DB">
      <w:pPr>
        <w:spacing w:after="120"/>
        <w:jc w:val="center"/>
        <w:rPr>
          <w:rFonts w:asciiTheme="minorHAnsi" w:hAnsiTheme="minorHAnsi" w:cstheme="minorHAnsi"/>
          <w:b/>
          <w:sz w:val="72"/>
          <w:szCs w:val="72"/>
        </w:rPr>
      </w:pPr>
      <w:r w:rsidRPr="00CD414F">
        <w:rPr>
          <w:rFonts w:asciiTheme="minorHAnsi" w:hAnsiTheme="minorHAnsi" w:cstheme="minorHAnsi"/>
          <w:b/>
          <w:sz w:val="72"/>
          <w:szCs w:val="72"/>
        </w:rPr>
        <w:t>APPRENTICESHIP</w:t>
      </w:r>
    </w:p>
    <w:p w14:paraId="187CF646" w14:textId="4F85F1D8" w:rsidR="00787782" w:rsidRPr="00CD414F" w:rsidRDefault="00787782" w:rsidP="008446DB">
      <w:pPr>
        <w:spacing w:after="120"/>
        <w:jc w:val="center"/>
        <w:rPr>
          <w:rFonts w:asciiTheme="minorHAnsi" w:hAnsiTheme="minorHAnsi" w:cstheme="minorHAnsi"/>
          <w:b/>
          <w:sz w:val="72"/>
          <w:szCs w:val="72"/>
        </w:rPr>
      </w:pPr>
      <w:r w:rsidRPr="00CD414F">
        <w:rPr>
          <w:rFonts w:asciiTheme="minorHAnsi" w:hAnsiTheme="minorHAnsi" w:cstheme="minorHAnsi"/>
          <w:b/>
          <w:sz w:val="72"/>
          <w:szCs w:val="72"/>
        </w:rPr>
        <w:t>CONTRACT</w:t>
      </w:r>
    </w:p>
    <w:p w14:paraId="523541A6" w14:textId="77777777" w:rsidR="00787782" w:rsidRPr="00CD414F" w:rsidRDefault="00787782" w:rsidP="008446DB">
      <w:pPr>
        <w:spacing w:after="120"/>
        <w:jc w:val="center"/>
        <w:rPr>
          <w:rFonts w:asciiTheme="minorHAnsi" w:hAnsiTheme="minorHAnsi" w:cstheme="minorHAnsi"/>
          <w:b/>
          <w:sz w:val="72"/>
          <w:szCs w:val="72"/>
        </w:rPr>
      </w:pPr>
    </w:p>
    <w:p w14:paraId="24CD4672" w14:textId="2FC00A61" w:rsidR="008446DB" w:rsidRPr="00CD414F" w:rsidRDefault="008446DB" w:rsidP="008446DB">
      <w:pPr>
        <w:spacing w:after="120"/>
        <w:jc w:val="center"/>
        <w:rPr>
          <w:rFonts w:asciiTheme="minorHAnsi" w:hAnsiTheme="minorHAnsi" w:cstheme="minorHAnsi"/>
          <w:b/>
          <w:sz w:val="44"/>
          <w:szCs w:val="44"/>
        </w:rPr>
      </w:pPr>
      <w:r w:rsidRPr="00CD414F">
        <w:rPr>
          <w:rFonts w:asciiTheme="minorHAnsi" w:hAnsiTheme="minorHAnsi" w:cstheme="minorHAnsi"/>
          <w:b/>
          <w:sz w:val="44"/>
          <w:szCs w:val="44"/>
        </w:rPr>
        <w:t>T</w:t>
      </w:r>
      <w:r w:rsidR="00787782" w:rsidRPr="00CD414F">
        <w:rPr>
          <w:rFonts w:asciiTheme="minorHAnsi" w:hAnsiTheme="minorHAnsi" w:cstheme="minorHAnsi"/>
          <w:b/>
          <w:sz w:val="44"/>
          <w:szCs w:val="44"/>
        </w:rPr>
        <w:t>erms and Conditions for the Provision of Apprenticeship Services</w:t>
      </w:r>
    </w:p>
    <w:p w14:paraId="0FB2562A" w14:textId="77777777" w:rsidR="008446DB" w:rsidRPr="00CD414F" w:rsidRDefault="008446DB" w:rsidP="008446DB">
      <w:pPr>
        <w:spacing w:after="120"/>
        <w:jc w:val="center"/>
        <w:rPr>
          <w:rFonts w:asciiTheme="minorHAnsi" w:hAnsiTheme="minorHAnsi" w:cstheme="minorHAnsi"/>
          <w:b/>
          <w:sz w:val="14"/>
          <w:szCs w:val="12"/>
        </w:rPr>
      </w:pPr>
    </w:p>
    <w:p w14:paraId="47A0353E" w14:textId="77777777" w:rsidR="008446DB" w:rsidRPr="00CD414F" w:rsidRDefault="008446DB" w:rsidP="008446DB">
      <w:pPr>
        <w:spacing w:after="120"/>
        <w:jc w:val="center"/>
        <w:rPr>
          <w:rFonts w:asciiTheme="minorHAnsi" w:hAnsiTheme="minorHAnsi" w:cstheme="minorHAnsi"/>
          <w:b/>
          <w:caps/>
          <w:sz w:val="32"/>
          <w:szCs w:val="32"/>
        </w:rPr>
      </w:pPr>
    </w:p>
    <w:p w14:paraId="682756E6" w14:textId="77777777" w:rsidR="008446DB" w:rsidRPr="00CD414F" w:rsidRDefault="008446DB" w:rsidP="008446DB">
      <w:pPr>
        <w:spacing w:after="120"/>
        <w:jc w:val="center"/>
        <w:rPr>
          <w:rFonts w:asciiTheme="minorHAnsi" w:hAnsiTheme="minorHAnsi" w:cstheme="minorHAnsi"/>
          <w:b/>
          <w:caps/>
          <w:sz w:val="32"/>
          <w:szCs w:val="32"/>
        </w:rPr>
      </w:pPr>
    </w:p>
    <w:p w14:paraId="00E5F700" w14:textId="77777777" w:rsidR="008446DB" w:rsidRPr="00CD414F" w:rsidRDefault="008446DB" w:rsidP="008446DB">
      <w:pPr>
        <w:spacing w:after="120"/>
        <w:jc w:val="center"/>
        <w:rPr>
          <w:rFonts w:asciiTheme="minorHAnsi" w:hAnsiTheme="minorHAnsi" w:cstheme="minorHAnsi"/>
          <w:b/>
          <w:caps/>
          <w:sz w:val="32"/>
          <w:szCs w:val="32"/>
        </w:rPr>
      </w:pPr>
    </w:p>
    <w:p w14:paraId="11416749" w14:textId="77777777" w:rsidR="008446DB" w:rsidRPr="00CD414F" w:rsidRDefault="008446DB" w:rsidP="008446DB">
      <w:pPr>
        <w:spacing w:after="120"/>
        <w:jc w:val="center"/>
        <w:rPr>
          <w:rFonts w:asciiTheme="minorHAnsi" w:hAnsiTheme="minorHAnsi" w:cstheme="minorHAnsi"/>
          <w:b/>
          <w:caps/>
          <w:sz w:val="32"/>
          <w:szCs w:val="32"/>
        </w:rPr>
      </w:pPr>
    </w:p>
    <w:p w14:paraId="15241C69" w14:textId="77777777" w:rsidR="008446DB" w:rsidRPr="00CD414F" w:rsidRDefault="008446DB" w:rsidP="008446DB">
      <w:pPr>
        <w:spacing w:after="120"/>
        <w:jc w:val="center"/>
        <w:rPr>
          <w:rFonts w:asciiTheme="minorHAnsi" w:hAnsiTheme="minorHAnsi" w:cstheme="minorHAnsi"/>
          <w:b/>
          <w:caps/>
          <w:sz w:val="32"/>
          <w:szCs w:val="32"/>
        </w:rPr>
      </w:pPr>
    </w:p>
    <w:p w14:paraId="2562B2AA" w14:textId="77777777" w:rsidR="008446DB" w:rsidRPr="00CD414F" w:rsidRDefault="008446DB" w:rsidP="008446DB">
      <w:pPr>
        <w:spacing w:after="120"/>
        <w:jc w:val="center"/>
        <w:rPr>
          <w:rFonts w:asciiTheme="minorHAnsi" w:hAnsiTheme="minorHAnsi" w:cstheme="minorHAnsi"/>
          <w:b/>
          <w:caps/>
          <w:sz w:val="32"/>
          <w:szCs w:val="32"/>
        </w:rPr>
      </w:pPr>
    </w:p>
    <w:p w14:paraId="08E5D419" w14:textId="6DA1AF6C" w:rsidR="00C1679D" w:rsidRPr="00CD414F" w:rsidRDefault="00EC00F2">
      <w:pPr>
        <w:pStyle w:val="Level1"/>
        <w:spacing w:after="120" w:line="240" w:lineRule="auto"/>
        <w:ind w:left="850" w:hanging="850"/>
        <w:rPr>
          <w:rStyle w:val="Level1asHeadingtext"/>
          <w:rFonts w:asciiTheme="minorHAnsi" w:hAnsiTheme="minorHAnsi" w:cstheme="minorHAnsi"/>
        </w:rPr>
      </w:pPr>
      <w:r>
        <w:rPr>
          <w:rStyle w:val="Level1asHeadingtext"/>
          <w:rFonts w:asciiTheme="minorHAnsi" w:hAnsiTheme="minorHAnsi" w:cstheme="minorHAnsi"/>
        </w:rPr>
        <w:br w:type="column"/>
      </w:r>
      <w:r w:rsidR="00AE7B47" w:rsidRPr="00CD414F">
        <w:rPr>
          <w:rStyle w:val="Level1asHeadingtext"/>
          <w:rFonts w:asciiTheme="minorHAnsi" w:hAnsiTheme="minorHAnsi" w:cstheme="minorHAnsi"/>
        </w:rPr>
        <w:lastRenderedPageBreak/>
        <w:t>PARTIES AND INTERPRETATION</w:t>
      </w:r>
    </w:p>
    <w:p w14:paraId="74067668" w14:textId="77777777" w:rsidR="00813B58" w:rsidRPr="00CD414F" w:rsidRDefault="00813B58" w:rsidP="00813B58">
      <w:pPr>
        <w:pStyle w:val="Level1"/>
        <w:numPr>
          <w:ilvl w:val="0"/>
          <w:numId w:val="0"/>
        </w:numPr>
        <w:spacing w:after="120" w:line="240" w:lineRule="auto"/>
        <w:ind w:left="851" w:hanging="851"/>
        <w:rPr>
          <w:rStyle w:val="Level1asHeadingtext"/>
          <w:rFonts w:asciiTheme="minorHAnsi" w:hAnsiTheme="minorHAnsi" w:cstheme="minorHAnsi"/>
        </w:rPr>
      </w:pPr>
    </w:p>
    <w:p w14:paraId="36F95DE1" w14:textId="265A4341" w:rsidR="00813B58" w:rsidRPr="00CD414F" w:rsidRDefault="009167C4" w:rsidP="00813B58">
      <w:pPr>
        <w:pStyle w:val="Level2"/>
        <w:rPr>
          <w:rStyle w:val="Level1asHeadingtext"/>
          <w:rFonts w:asciiTheme="minorHAnsi" w:hAnsiTheme="minorHAnsi" w:cstheme="minorHAnsi"/>
          <w:b w:val="0"/>
        </w:rPr>
      </w:pPr>
      <w:r w:rsidRPr="00CD414F">
        <w:rPr>
          <w:rStyle w:val="Level1asHeadingtext"/>
          <w:rFonts w:asciiTheme="minorHAnsi" w:hAnsiTheme="minorHAnsi" w:cstheme="minorHAnsi"/>
          <w:b w:val="0"/>
        </w:rPr>
        <w:t xml:space="preserve">The </w:t>
      </w:r>
      <w:r w:rsidR="00813B58" w:rsidRPr="00CD414F">
        <w:rPr>
          <w:rStyle w:val="Level1asHeadingtext"/>
          <w:rFonts w:asciiTheme="minorHAnsi" w:hAnsiTheme="minorHAnsi" w:cstheme="minorHAnsi"/>
          <w:b w:val="0"/>
        </w:rPr>
        <w:t xml:space="preserve">Trafford </w:t>
      </w:r>
      <w:r w:rsidR="00541817">
        <w:rPr>
          <w:rStyle w:val="Level1asHeadingtext"/>
          <w:rFonts w:asciiTheme="minorHAnsi" w:hAnsiTheme="minorHAnsi" w:cstheme="minorHAnsi"/>
          <w:b w:val="0"/>
        </w:rPr>
        <w:t xml:space="preserve">&amp; Stockport </w:t>
      </w:r>
      <w:r w:rsidR="00813B58" w:rsidRPr="00CD414F">
        <w:rPr>
          <w:rStyle w:val="Level1asHeadingtext"/>
          <w:rFonts w:asciiTheme="minorHAnsi" w:hAnsiTheme="minorHAnsi" w:cstheme="minorHAnsi"/>
          <w:b w:val="0"/>
        </w:rPr>
        <w:t xml:space="preserve">College </w:t>
      </w:r>
      <w:r w:rsidRPr="00CD414F">
        <w:rPr>
          <w:rStyle w:val="Level1asHeadingtext"/>
          <w:rFonts w:asciiTheme="minorHAnsi" w:hAnsiTheme="minorHAnsi" w:cstheme="minorHAnsi"/>
          <w:b w:val="0"/>
        </w:rPr>
        <w:t xml:space="preserve">Group </w:t>
      </w:r>
      <w:r w:rsidR="00813B58" w:rsidRPr="00CD414F">
        <w:rPr>
          <w:rStyle w:val="Level1asHeadingtext"/>
          <w:rFonts w:asciiTheme="minorHAnsi" w:hAnsiTheme="minorHAnsi" w:cstheme="minorHAnsi"/>
          <w:b w:val="0"/>
        </w:rPr>
        <w:t xml:space="preserve">(“the </w:t>
      </w:r>
      <w:r w:rsidR="00FE6CC4" w:rsidRPr="00CD414F">
        <w:rPr>
          <w:rStyle w:val="Level1asHeadingtext"/>
          <w:rFonts w:asciiTheme="minorHAnsi" w:hAnsiTheme="minorHAnsi" w:cstheme="minorHAnsi"/>
          <w:b w:val="0"/>
        </w:rPr>
        <w:t>College</w:t>
      </w:r>
      <w:r w:rsidR="00813B58" w:rsidRPr="00CD414F">
        <w:rPr>
          <w:rStyle w:val="Level1asHeadingtext"/>
          <w:rFonts w:asciiTheme="minorHAnsi" w:hAnsiTheme="minorHAnsi" w:cstheme="minorHAnsi"/>
          <w:b w:val="0"/>
        </w:rPr>
        <w:t>”)</w:t>
      </w:r>
    </w:p>
    <w:p w14:paraId="1793625F" w14:textId="2509204E" w:rsidR="00E51D3C" w:rsidRPr="00CD414F" w:rsidRDefault="00A21F20" w:rsidP="00E51D3C">
      <w:pPr>
        <w:pStyle w:val="Level2"/>
        <w:rPr>
          <w:rStyle w:val="Level1asHeadingtext"/>
          <w:rFonts w:asciiTheme="minorHAnsi" w:hAnsiTheme="minorHAnsi" w:cstheme="minorHAnsi"/>
          <w:b w:val="0"/>
        </w:rPr>
      </w:pPr>
      <w:r w:rsidRPr="00BA5491">
        <w:rPr>
          <w:rStyle w:val="Level1asHeadingtext"/>
          <w:rFonts w:asciiTheme="minorHAnsi" w:hAnsiTheme="minorHAnsi" w:cstheme="minorHAnsi"/>
          <w:b w:val="0"/>
          <w:highlight w:val="yellow"/>
        </w:rPr>
        <w:t>&lt;Organisation Name</w:t>
      </w:r>
      <w:r w:rsidR="00E43E17" w:rsidRPr="00BA5491">
        <w:rPr>
          <w:rStyle w:val="Level1asHeadingtext"/>
          <w:rFonts w:asciiTheme="minorHAnsi" w:hAnsiTheme="minorHAnsi" w:cstheme="minorHAnsi"/>
          <w:b w:val="0"/>
          <w:highlight w:val="yellow"/>
        </w:rPr>
        <w:t>&gt;</w:t>
      </w:r>
      <w:r w:rsidR="003D03A8" w:rsidRPr="00CD414F">
        <w:rPr>
          <w:rStyle w:val="Level1asHeadingtext"/>
          <w:rFonts w:asciiTheme="minorHAnsi" w:hAnsiTheme="minorHAnsi" w:cstheme="minorHAnsi"/>
          <w:b w:val="0"/>
        </w:rPr>
        <w:t xml:space="preserve"> </w:t>
      </w:r>
      <w:r w:rsidR="00787782" w:rsidRPr="00CD414F">
        <w:rPr>
          <w:rStyle w:val="Level1asHeadingtext"/>
          <w:rFonts w:asciiTheme="minorHAnsi" w:hAnsiTheme="minorHAnsi" w:cstheme="minorHAnsi"/>
          <w:b w:val="0"/>
        </w:rPr>
        <w:t>(</w:t>
      </w:r>
      <w:r w:rsidR="00813B58" w:rsidRPr="00CD414F">
        <w:rPr>
          <w:rStyle w:val="Level1asHeadingtext"/>
          <w:rFonts w:asciiTheme="minorHAnsi" w:hAnsiTheme="minorHAnsi" w:cstheme="minorHAnsi"/>
          <w:b w:val="0"/>
        </w:rPr>
        <w:t xml:space="preserve">“The </w:t>
      </w:r>
      <w:r w:rsidR="007E7A75">
        <w:rPr>
          <w:rStyle w:val="Level1asHeadingtext"/>
          <w:rFonts w:asciiTheme="minorHAnsi" w:hAnsiTheme="minorHAnsi" w:cstheme="minorHAnsi"/>
          <w:b w:val="0"/>
        </w:rPr>
        <w:t>EMPLOYER</w:t>
      </w:r>
      <w:r w:rsidR="00813B58" w:rsidRPr="00CD414F">
        <w:rPr>
          <w:rStyle w:val="Level1asHeadingtext"/>
          <w:rFonts w:asciiTheme="minorHAnsi" w:hAnsiTheme="minorHAnsi" w:cstheme="minorHAnsi"/>
          <w:b w:val="0"/>
        </w:rPr>
        <w:t>”</w:t>
      </w:r>
      <w:r w:rsidR="00787782" w:rsidRPr="00CD414F">
        <w:rPr>
          <w:rStyle w:val="Level1asHeadingtext"/>
          <w:rFonts w:asciiTheme="minorHAnsi" w:hAnsiTheme="minorHAnsi" w:cstheme="minorHAnsi"/>
          <w:b w:val="0"/>
        </w:rPr>
        <w:t>)</w:t>
      </w:r>
    </w:p>
    <w:p w14:paraId="0C31A3FE" w14:textId="77777777" w:rsidR="00813B58" w:rsidRPr="00CD414F" w:rsidRDefault="00E51D3C" w:rsidP="00E51D3C">
      <w:pPr>
        <w:pStyle w:val="Level2"/>
        <w:rPr>
          <w:rFonts w:asciiTheme="minorHAnsi" w:hAnsiTheme="minorHAnsi" w:cstheme="minorHAnsi"/>
        </w:rPr>
      </w:pPr>
      <w:r w:rsidRPr="00CD414F">
        <w:rPr>
          <w:rFonts w:asciiTheme="minorHAnsi" w:hAnsiTheme="minorHAnsi" w:cstheme="minorHAnsi"/>
          <w:color w:val="000000"/>
        </w:rPr>
        <w:t>The Schedules and Appendices form part of this Agreement and will have the same force and effect as if set out in the body of this Agreement and any reference to this Agreement will include the Schedules and Appendices.</w:t>
      </w:r>
    </w:p>
    <w:p w14:paraId="676CF3B4" w14:textId="77777777" w:rsidR="00E51D3C" w:rsidRPr="00CD414F" w:rsidRDefault="00E51D3C" w:rsidP="00E51D3C">
      <w:pPr>
        <w:pStyle w:val="Level2"/>
        <w:rPr>
          <w:rStyle w:val="Level1asHeadingtext"/>
          <w:rFonts w:asciiTheme="minorHAnsi" w:hAnsiTheme="minorHAnsi" w:cstheme="minorHAnsi"/>
          <w:b w:val="0"/>
        </w:rPr>
      </w:pPr>
      <w:r w:rsidRPr="00CD414F">
        <w:rPr>
          <w:rFonts w:asciiTheme="minorHAnsi" w:hAnsiTheme="minorHAnsi" w:cstheme="minorHAnsi"/>
          <w:color w:val="000000"/>
        </w:rPr>
        <w:t>References to any statute or statutory provision will include any subordinate legislation made under it and will be construed as references to such statute, statutory provision and/or subordinate legislation as modified, amended, extended, consolidated, re-enacted and/or replaced and in force from time to time.</w:t>
      </w:r>
    </w:p>
    <w:p w14:paraId="59CE3594" w14:textId="77777777" w:rsidR="00A84859" w:rsidRPr="00CD414F" w:rsidRDefault="00AE7B47" w:rsidP="00C1679D">
      <w:pPr>
        <w:pStyle w:val="Level1"/>
        <w:rPr>
          <w:rStyle w:val="Level1asHeadingtext"/>
          <w:rFonts w:asciiTheme="minorHAnsi" w:hAnsiTheme="minorHAnsi" w:cstheme="minorHAnsi"/>
        </w:rPr>
      </w:pPr>
      <w:r w:rsidRPr="00CD414F">
        <w:rPr>
          <w:rStyle w:val="Level1asHeadingtext"/>
          <w:rFonts w:asciiTheme="minorHAnsi" w:hAnsiTheme="minorHAnsi" w:cstheme="minorHAnsi"/>
        </w:rPr>
        <w:t>THE PROGRAMME</w:t>
      </w:r>
    </w:p>
    <w:p w14:paraId="56EA4BE7" w14:textId="46C58338" w:rsidR="00AB36EA" w:rsidRPr="00CD414F" w:rsidRDefault="00AB36EA">
      <w:pPr>
        <w:pStyle w:val="Level2"/>
        <w:spacing w:after="0" w:line="240" w:lineRule="auto"/>
        <w:ind w:left="850" w:hanging="850"/>
        <w:rPr>
          <w:rFonts w:asciiTheme="minorHAnsi" w:hAnsiTheme="minorHAnsi" w:cstheme="minorHAnsi"/>
        </w:rPr>
      </w:pPr>
      <w:r w:rsidRPr="00CD414F">
        <w:rPr>
          <w:rFonts w:asciiTheme="minorHAnsi" w:hAnsiTheme="minorHAnsi" w:cstheme="minorHAnsi"/>
        </w:rPr>
        <w:t>The College will provide the programme(s) of learning</w:t>
      </w:r>
      <w:r w:rsidR="00220202" w:rsidRPr="00CD414F">
        <w:rPr>
          <w:rFonts w:asciiTheme="minorHAnsi" w:hAnsiTheme="minorHAnsi" w:cstheme="minorHAnsi"/>
        </w:rPr>
        <w:t xml:space="preserve"> set out at </w:t>
      </w:r>
      <w:r w:rsidR="00C75C48" w:rsidRPr="00CD414F">
        <w:rPr>
          <w:rFonts w:asciiTheme="minorHAnsi" w:hAnsiTheme="minorHAnsi" w:cstheme="minorHAnsi"/>
        </w:rPr>
        <w:t xml:space="preserve">in </w:t>
      </w:r>
      <w:r w:rsidR="00B93EEA">
        <w:rPr>
          <w:rFonts w:asciiTheme="minorHAnsi" w:hAnsiTheme="minorHAnsi" w:cstheme="minorHAnsi"/>
        </w:rPr>
        <w:t>Schedule 1</w:t>
      </w:r>
      <w:r w:rsidR="00220202" w:rsidRPr="00CD414F">
        <w:rPr>
          <w:rFonts w:asciiTheme="minorHAnsi" w:hAnsiTheme="minorHAnsi" w:cstheme="minorHAnsi"/>
        </w:rPr>
        <w:t xml:space="preserve"> (“</w:t>
      </w:r>
      <w:r w:rsidR="00220202" w:rsidRPr="00CD414F">
        <w:rPr>
          <w:rFonts w:asciiTheme="minorHAnsi" w:hAnsiTheme="minorHAnsi" w:cstheme="minorHAnsi"/>
          <w:b/>
        </w:rPr>
        <w:t>the Programme</w:t>
      </w:r>
      <w:r w:rsidR="00220202" w:rsidRPr="00CD414F">
        <w:rPr>
          <w:rFonts w:asciiTheme="minorHAnsi" w:hAnsiTheme="minorHAnsi" w:cstheme="minorHAnsi"/>
        </w:rPr>
        <w:t xml:space="preserve">”) to the </w:t>
      </w:r>
      <w:r w:rsidR="00C651ED" w:rsidRPr="00CD414F">
        <w:rPr>
          <w:rFonts w:asciiTheme="minorHAnsi" w:hAnsiTheme="minorHAnsi" w:cstheme="minorHAnsi"/>
        </w:rPr>
        <w:t>apprentice</w:t>
      </w:r>
      <w:r w:rsidR="00220202" w:rsidRPr="00CD414F">
        <w:rPr>
          <w:rFonts w:asciiTheme="minorHAnsi" w:hAnsiTheme="minorHAnsi" w:cstheme="minorHAnsi"/>
        </w:rPr>
        <w:t>s of t</w:t>
      </w:r>
      <w:r w:rsidRPr="00CD414F">
        <w:rPr>
          <w:rFonts w:asciiTheme="minorHAnsi" w:hAnsiTheme="minorHAnsi" w:cstheme="minorHAnsi"/>
        </w:rPr>
        <w:t xml:space="preserve">he </w:t>
      </w:r>
      <w:r w:rsidR="007E7A75">
        <w:rPr>
          <w:rFonts w:asciiTheme="minorHAnsi" w:hAnsiTheme="minorHAnsi" w:cstheme="minorHAnsi"/>
        </w:rPr>
        <w:t>EMPLOYER</w:t>
      </w:r>
      <w:r w:rsidRPr="00CD414F">
        <w:rPr>
          <w:rFonts w:asciiTheme="minorHAnsi" w:hAnsiTheme="minorHAnsi" w:cstheme="minorHAnsi"/>
        </w:rPr>
        <w:t>, in accordance with th</w:t>
      </w:r>
      <w:r w:rsidR="00220202" w:rsidRPr="00CD414F">
        <w:rPr>
          <w:rFonts w:asciiTheme="minorHAnsi" w:hAnsiTheme="minorHAnsi" w:cstheme="minorHAnsi"/>
        </w:rPr>
        <w:t>e terms and conditions of this A</w:t>
      </w:r>
      <w:r w:rsidRPr="00CD414F">
        <w:rPr>
          <w:rFonts w:asciiTheme="minorHAnsi" w:hAnsiTheme="minorHAnsi" w:cstheme="minorHAnsi"/>
        </w:rPr>
        <w:t>greement.</w:t>
      </w:r>
    </w:p>
    <w:p w14:paraId="756EAE4A" w14:textId="77777777" w:rsidR="006A30BA" w:rsidRPr="00CD414F" w:rsidRDefault="006A30BA" w:rsidP="00E50F1C">
      <w:pPr>
        <w:pStyle w:val="Level2"/>
        <w:numPr>
          <w:ilvl w:val="0"/>
          <w:numId w:val="0"/>
        </w:numPr>
        <w:spacing w:after="0" w:line="240" w:lineRule="auto"/>
        <w:rPr>
          <w:rFonts w:asciiTheme="minorHAnsi" w:hAnsiTheme="minorHAnsi" w:cstheme="minorHAnsi"/>
        </w:rPr>
      </w:pPr>
    </w:p>
    <w:p w14:paraId="322130C3" w14:textId="77777777" w:rsidR="00AB36EA" w:rsidRPr="00CD414F" w:rsidRDefault="00AE7B47">
      <w:pPr>
        <w:pStyle w:val="Level1"/>
        <w:spacing w:after="120"/>
        <w:ind w:left="850"/>
        <w:rPr>
          <w:rStyle w:val="Level1asHeadingtext"/>
          <w:rFonts w:asciiTheme="minorHAnsi" w:hAnsiTheme="minorHAnsi" w:cstheme="minorHAnsi"/>
        </w:rPr>
      </w:pPr>
      <w:r w:rsidRPr="00CD414F">
        <w:rPr>
          <w:rStyle w:val="Level1asHeadingtext"/>
          <w:rFonts w:asciiTheme="minorHAnsi" w:hAnsiTheme="minorHAnsi" w:cstheme="minorHAnsi"/>
        </w:rPr>
        <w:t>DURATION</w:t>
      </w:r>
    </w:p>
    <w:p w14:paraId="3E5887A0" w14:textId="77777777" w:rsidR="006A30BA" w:rsidRPr="00CD414F" w:rsidRDefault="006A30BA" w:rsidP="00424975">
      <w:pPr>
        <w:pStyle w:val="Body1"/>
        <w:spacing w:after="0" w:line="240" w:lineRule="auto"/>
        <w:ind w:left="850"/>
        <w:rPr>
          <w:rFonts w:asciiTheme="minorHAnsi" w:hAnsiTheme="minorHAnsi" w:cstheme="minorHAnsi"/>
        </w:rPr>
      </w:pPr>
      <w:r w:rsidRPr="00CD414F">
        <w:rPr>
          <w:rFonts w:asciiTheme="minorHAnsi" w:hAnsiTheme="minorHAnsi" w:cstheme="minorHAnsi"/>
        </w:rPr>
        <w:t xml:space="preserve">This Agreement will commence </w:t>
      </w:r>
      <w:r w:rsidR="00424975" w:rsidRPr="00CD414F">
        <w:rPr>
          <w:rFonts w:asciiTheme="minorHAnsi" w:hAnsiTheme="minorHAnsi" w:cstheme="minorHAnsi"/>
        </w:rPr>
        <w:t xml:space="preserve">for the duration of each Apprenticeship </w:t>
      </w:r>
      <w:r w:rsidR="00071C49" w:rsidRPr="00CD414F">
        <w:rPr>
          <w:rFonts w:asciiTheme="minorHAnsi" w:hAnsiTheme="minorHAnsi" w:cstheme="minorHAnsi"/>
        </w:rPr>
        <w:t xml:space="preserve">Programme </w:t>
      </w:r>
      <w:r w:rsidRPr="00CD414F">
        <w:rPr>
          <w:rFonts w:asciiTheme="minorHAnsi" w:hAnsiTheme="minorHAnsi" w:cstheme="minorHAnsi"/>
        </w:rPr>
        <w:t>(unless terminated earlier in accordance with the terms and conditions as set out in this Agreement) (“</w:t>
      </w:r>
      <w:r w:rsidRPr="00CD414F">
        <w:rPr>
          <w:rFonts w:asciiTheme="minorHAnsi" w:hAnsiTheme="minorHAnsi" w:cstheme="minorHAnsi"/>
          <w:b/>
        </w:rPr>
        <w:t>the Term</w:t>
      </w:r>
      <w:r w:rsidRPr="00CD414F">
        <w:rPr>
          <w:rFonts w:asciiTheme="minorHAnsi" w:hAnsiTheme="minorHAnsi" w:cstheme="minorHAnsi"/>
        </w:rPr>
        <w:t>”).</w:t>
      </w:r>
    </w:p>
    <w:p w14:paraId="6557D658" w14:textId="77777777" w:rsidR="006A30BA" w:rsidRPr="00CD414F" w:rsidRDefault="006A30BA">
      <w:pPr>
        <w:pStyle w:val="Body1"/>
        <w:spacing w:after="0" w:line="240" w:lineRule="auto"/>
        <w:ind w:left="850"/>
        <w:rPr>
          <w:rStyle w:val="Level1asHeadingtext"/>
          <w:rFonts w:asciiTheme="minorHAnsi" w:hAnsiTheme="minorHAnsi" w:cstheme="minorHAnsi"/>
          <w:b w:val="0"/>
        </w:rPr>
      </w:pPr>
    </w:p>
    <w:p w14:paraId="75C6EA46" w14:textId="77777777" w:rsidR="003F3A80" w:rsidRPr="00CD414F" w:rsidRDefault="003F3A80" w:rsidP="000639BA">
      <w:pPr>
        <w:pStyle w:val="Level1"/>
        <w:rPr>
          <w:rStyle w:val="Level1asHeadingtext"/>
          <w:rFonts w:asciiTheme="minorHAnsi" w:hAnsiTheme="minorHAnsi" w:cstheme="minorHAnsi"/>
        </w:rPr>
      </w:pPr>
      <w:r w:rsidRPr="00CD414F">
        <w:rPr>
          <w:rStyle w:val="Level1asHeadingtext"/>
          <w:rFonts w:asciiTheme="minorHAnsi" w:hAnsiTheme="minorHAnsi" w:cstheme="minorHAnsi"/>
        </w:rPr>
        <w:t xml:space="preserve">ESFA </w:t>
      </w:r>
      <w:r w:rsidR="00AE7B47" w:rsidRPr="00CD414F">
        <w:rPr>
          <w:rStyle w:val="Level1asHeadingtext"/>
          <w:rFonts w:asciiTheme="minorHAnsi" w:hAnsiTheme="minorHAnsi" w:cstheme="minorHAnsi"/>
        </w:rPr>
        <w:t>FUNDING RULES</w:t>
      </w:r>
    </w:p>
    <w:p w14:paraId="6B166661" w14:textId="77777777" w:rsidR="003F3A80" w:rsidRPr="00CD414F" w:rsidRDefault="003F3A80" w:rsidP="003F3A80">
      <w:pPr>
        <w:pStyle w:val="Level2"/>
        <w:rPr>
          <w:rStyle w:val="Level1asHeadingtext"/>
          <w:rFonts w:asciiTheme="minorHAnsi" w:hAnsiTheme="minorHAnsi" w:cstheme="minorHAnsi"/>
          <w:b w:val="0"/>
        </w:rPr>
      </w:pPr>
      <w:r w:rsidRPr="00CD414F">
        <w:rPr>
          <w:rFonts w:asciiTheme="minorHAnsi" w:hAnsiTheme="minorHAnsi" w:cstheme="minorHAnsi"/>
        </w:rPr>
        <w:t xml:space="preserve">The Parties agree to comply with the ESFA Funding Rules as amended and updated from time to time. </w:t>
      </w:r>
    </w:p>
    <w:p w14:paraId="55628741" w14:textId="26DE5236" w:rsidR="00A84859" w:rsidRPr="00CD414F" w:rsidRDefault="00AE7B47" w:rsidP="000639BA">
      <w:pPr>
        <w:pStyle w:val="Level1"/>
        <w:rPr>
          <w:rStyle w:val="Level1asHeadingtext"/>
          <w:rFonts w:asciiTheme="minorHAnsi" w:hAnsiTheme="minorHAnsi" w:cstheme="minorHAnsi"/>
        </w:rPr>
      </w:pPr>
      <w:r w:rsidRPr="00CD414F">
        <w:rPr>
          <w:rStyle w:val="Level1asHeadingtext"/>
          <w:rFonts w:asciiTheme="minorHAnsi" w:hAnsiTheme="minorHAnsi" w:cstheme="minorHAnsi"/>
        </w:rPr>
        <w:t>COLL</w:t>
      </w:r>
      <w:r w:rsidR="00C608E2" w:rsidRPr="00CD414F">
        <w:rPr>
          <w:rStyle w:val="Level1asHeadingtext"/>
          <w:rFonts w:asciiTheme="minorHAnsi" w:hAnsiTheme="minorHAnsi" w:cstheme="minorHAnsi"/>
        </w:rPr>
        <w:t>E</w:t>
      </w:r>
      <w:r w:rsidRPr="00CD414F">
        <w:rPr>
          <w:rStyle w:val="Level1asHeadingtext"/>
          <w:rFonts w:asciiTheme="minorHAnsi" w:hAnsiTheme="minorHAnsi" w:cstheme="minorHAnsi"/>
        </w:rPr>
        <w:t>GES OBLIGATIONS</w:t>
      </w:r>
    </w:p>
    <w:p w14:paraId="3FEBB7BB" w14:textId="3A5F8B83" w:rsidR="006A30BA" w:rsidRPr="00CD414F" w:rsidRDefault="009446B9">
      <w:pPr>
        <w:pStyle w:val="Level2"/>
        <w:spacing w:after="0" w:line="240" w:lineRule="auto"/>
        <w:ind w:left="850" w:hanging="850"/>
        <w:rPr>
          <w:rFonts w:asciiTheme="minorHAnsi" w:hAnsiTheme="minorHAnsi" w:cstheme="minorHAnsi"/>
        </w:rPr>
      </w:pPr>
      <w:r w:rsidRPr="00CD414F">
        <w:rPr>
          <w:rFonts w:asciiTheme="minorHAnsi" w:hAnsiTheme="minorHAnsi" w:cstheme="minorHAnsi"/>
        </w:rPr>
        <w:t xml:space="preserve">The College will only use </w:t>
      </w:r>
      <w:r w:rsidR="000173C7" w:rsidRPr="00CD414F">
        <w:rPr>
          <w:rFonts w:asciiTheme="minorHAnsi" w:hAnsiTheme="minorHAnsi" w:cstheme="minorHAnsi"/>
        </w:rPr>
        <w:t>delivery staff</w:t>
      </w:r>
      <w:r w:rsidR="00AB36EA" w:rsidRPr="00CD414F">
        <w:rPr>
          <w:rFonts w:asciiTheme="minorHAnsi" w:hAnsiTheme="minorHAnsi" w:cstheme="minorHAnsi"/>
        </w:rPr>
        <w:t xml:space="preserve"> who are sui</w:t>
      </w:r>
      <w:r w:rsidR="00A84859" w:rsidRPr="00CD414F">
        <w:rPr>
          <w:rFonts w:asciiTheme="minorHAnsi" w:hAnsiTheme="minorHAnsi" w:cstheme="minorHAnsi"/>
        </w:rPr>
        <w:t xml:space="preserve">tably qualified to deliver the </w:t>
      </w:r>
      <w:r w:rsidR="00071C49" w:rsidRPr="00CD414F">
        <w:rPr>
          <w:rFonts w:asciiTheme="minorHAnsi" w:hAnsiTheme="minorHAnsi" w:cstheme="minorHAnsi"/>
        </w:rPr>
        <w:t xml:space="preserve">Apprenticeship </w:t>
      </w:r>
      <w:r w:rsidR="00A84859" w:rsidRPr="00CD414F">
        <w:rPr>
          <w:rFonts w:asciiTheme="minorHAnsi" w:hAnsiTheme="minorHAnsi" w:cstheme="minorHAnsi"/>
        </w:rPr>
        <w:t>P</w:t>
      </w:r>
      <w:r w:rsidR="00AB36EA" w:rsidRPr="00CD414F">
        <w:rPr>
          <w:rFonts w:asciiTheme="minorHAnsi" w:hAnsiTheme="minorHAnsi" w:cstheme="minorHAnsi"/>
        </w:rPr>
        <w:t>rogramme(s)</w:t>
      </w:r>
      <w:r w:rsidRPr="00CD414F">
        <w:rPr>
          <w:rFonts w:asciiTheme="minorHAnsi" w:hAnsiTheme="minorHAnsi" w:cstheme="minorHAnsi"/>
        </w:rPr>
        <w:t xml:space="preserve">. </w:t>
      </w:r>
      <w:r w:rsidR="00AB36EA" w:rsidRPr="00CD414F">
        <w:rPr>
          <w:rFonts w:asciiTheme="minorHAnsi" w:hAnsiTheme="minorHAnsi" w:cstheme="minorHAnsi"/>
        </w:rPr>
        <w:t>The College will supply the names and quali</w:t>
      </w:r>
      <w:r w:rsidRPr="00CD414F">
        <w:rPr>
          <w:rFonts w:asciiTheme="minorHAnsi" w:hAnsiTheme="minorHAnsi" w:cstheme="minorHAnsi"/>
        </w:rPr>
        <w:t xml:space="preserve">fications of the </w:t>
      </w:r>
      <w:r w:rsidR="008E4D2C" w:rsidRPr="00CD414F">
        <w:rPr>
          <w:rFonts w:asciiTheme="minorHAnsi" w:hAnsiTheme="minorHAnsi" w:cstheme="minorHAnsi"/>
        </w:rPr>
        <w:t xml:space="preserve">delivery </w:t>
      </w:r>
      <w:r w:rsidR="001D7268" w:rsidRPr="00CD414F">
        <w:rPr>
          <w:rFonts w:asciiTheme="minorHAnsi" w:hAnsiTheme="minorHAnsi" w:cstheme="minorHAnsi"/>
        </w:rPr>
        <w:t>staff</w:t>
      </w:r>
      <w:r w:rsidR="00A84859" w:rsidRPr="00CD414F">
        <w:rPr>
          <w:rFonts w:asciiTheme="minorHAnsi" w:hAnsiTheme="minorHAnsi" w:cstheme="minorHAnsi"/>
        </w:rPr>
        <w:t xml:space="preserve"> to t</w:t>
      </w:r>
      <w:r w:rsidR="00F40024" w:rsidRPr="00CD414F">
        <w:rPr>
          <w:rFonts w:asciiTheme="minorHAnsi" w:hAnsiTheme="minorHAnsi" w:cstheme="minorHAnsi"/>
        </w:rPr>
        <w:t xml:space="preserve">he </w:t>
      </w:r>
      <w:r w:rsidR="007E7A75">
        <w:rPr>
          <w:rFonts w:asciiTheme="minorHAnsi" w:hAnsiTheme="minorHAnsi" w:cstheme="minorHAnsi"/>
        </w:rPr>
        <w:t>EMPLOYER</w:t>
      </w:r>
      <w:r w:rsidR="00D26624" w:rsidRPr="00CD414F">
        <w:rPr>
          <w:rFonts w:asciiTheme="minorHAnsi" w:hAnsiTheme="minorHAnsi" w:cstheme="minorHAnsi"/>
        </w:rPr>
        <w:t xml:space="preserve"> upon written request</w:t>
      </w:r>
      <w:r w:rsidR="00AB36EA" w:rsidRPr="00CD414F">
        <w:rPr>
          <w:rFonts w:asciiTheme="minorHAnsi" w:hAnsiTheme="minorHAnsi" w:cstheme="minorHAnsi"/>
        </w:rPr>
        <w:t>.</w:t>
      </w:r>
    </w:p>
    <w:p w14:paraId="50F46915" w14:textId="77777777" w:rsidR="006A30BA" w:rsidRPr="00CD414F" w:rsidRDefault="006A30BA">
      <w:pPr>
        <w:pStyle w:val="Level2"/>
        <w:numPr>
          <w:ilvl w:val="0"/>
          <w:numId w:val="0"/>
        </w:numPr>
        <w:spacing w:after="0"/>
        <w:rPr>
          <w:rFonts w:asciiTheme="minorHAnsi" w:hAnsiTheme="minorHAnsi" w:cstheme="minorHAnsi"/>
        </w:rPr>
      </w:pPr>
    </w:p>
    <w:p w14:paraId="4B7036E6" w14:textId="77777777" w:rsidR="00AB36EA" w:rsidRPr="00CD414F" w:rsidRDefault="00A84859">
      <w:pPr>
        <w:pStyle w:val="Level2"/>
        <w:spacing w:line="240" w:lineRule="auto"/>
        <w:rPr>
          <w:rFonts w:asciiTheme="minorHAnsi" w:hAnsiTheme="minorHAnsi" w:cstheme="minorHAnsi"/>
        </w:rPr>
      </w:pPr>
      <w:r w:rsidRPr="00CD414F">
        <w:rPr>
          <w:rFonts w:asciiTheme="minorHAnsi" w:hAnsiTheme="minorHAnsi" w:cstheme="minorHAnsi"/>
        </w:rPr>
        <w:t>The College will provide the P</w:t>
      </w:r>
      <w:r w:rsidR="00AB36EA" w:rsidRPr="00CD414F">
        <w:rPr>
          <w:rFonts w:asciiTheme="minorHAnsi" w:hAnsiTheme="minorHAnsi" w:cstheme="minorHAnsi"/>
        </w:rPr>
        <w:t>rogramme(s) in accordance with the College’s quality assurance arrangements and standards</w:t>
      </w:r>
      <w:r w:rsidRPr="00CD414F">
        <w:rPr>
          <w:rFonts w:asciiTheme="minorHAnsi" w:hAnsiTheme="minorHAnsi" w:cstheme="minorHAnsi"/>
        </w:rPr>
        <w:t xml:space="preserve"> set out in Schedule 1 to this Agreement</w:t>
      </w:r>
      <w:r w:rsidR="00AB36EA" w:rsidRPr="00CD414F">
        <w:rPr>
          <w:rFonts w:asciiTheme="minorHAnsi" w:hAnsiTheme="minorHAnsi" w:cstheme="minorHAnsi"/>
        </w:rPr>
        <w:t>.</w:t>
      </w:r>
    </w:p>
    <w:p w14:paraId="2AF70174" w14:textId="3A04A92D" w:rsidR="00A84859" w:rsidRPr="00CD414F" w:rsidRDefault="00AE7B47" w:rsidP="000639BA">
      <w:pPr>
        <w:pStyle w:val="Level1"/>
        <w:rPr>
          <w:rStyle w:val="Level1asHeadingtext"/>
          <w:rFonts w:asciiTheme="minorHAnsi" w:hAnsiTheme="minorHAnsi" w:cstheme="minorHAnsi"/>
        </w:rPr>
      </w:pPr>
      <w:r w:rsidRPr="00CD414F">
        <w:rPr>
          <w:rStyle w:val="Level1asHeadingtext"/>
          <w:rFonts w:asciiTheme="minorHAnsi" w:hAnsiTheme="minorHAnsi" w:cstheme="minorHAnsi"/>
        </w:rPr>
        <w:t>ASSES</w:t>
      </w:r>
      <w:r w:rsidR="00C608E2" w:rsidRPr="00CD414F">
        <w:rPr>
          <w:rStyle w:val="Level1asHeadingtext"/>
          <w:rFonts w:asciiTheme="minorHAnsi" w:hAnsiTheme="minorHAnsi" w:cstheme="minorHAnsi"/>
        </w:rPr>
        <w:t>S</w:t>
      </w:r>
      <w:r w:rsidRPr="00CD414F">
        <w:rPr>
          <w:rStyle w:val="Level1asHeadingtext"/>
          <w:rFonts w:asciiTheme="minorHAnsi" w:hAnsiTheme="minorHAnsi" w:cstheme="minorHAnsi"/>
        </w:rPr>
        <w:t>MENT</w:t>
      </w:r>
    </w:p>
    <w:p w14:paraId="60FF8832" w14:textId="5AE64A1B" w:rsidR="00AB36EA" w:rsidRPr="00CD414F" w:rsidRDefault="00AB36EA">
      <w:pPr>
        <w:pStyle w:val="Level2"/>
        <w:spacing w:line="240" w:lineRule="auto"/>
        <w:rPr>
          <w:rFonts w:asciiTheme="minorHAnsi" w:hAnsiTheme="minorHAnsi" w:cstheme="minorHAnsi"/>
        </w:rPr>
      </w:pPr>
      <w:r w:rsidRPr="00CD414F">
        <w:rPr>
          <w:rFonts w:asciiTheme="minorHAnsi" w:hAnsiTheme="minorHAnsi" w:cstheme="minorHAnsi"/>
        </w:rPr>
        <w:t xml:space="preserve">The awarding </w:t>
      </w:r>
      <w:r w:rsidR="00071C49" w:rsidRPr="00CD414F">
        <w:rPr>
          <w:rFonts w:asciiTheme="minorHAnsi" w:hAnsiTheme="minorHAnsi" w:cstheme="minorHAnsi"/>
        </w:rPr>
        <w:t>organisation approved centre for</w:t>
      </w:r>
      <w:r w:rsidRPr="00CD414F">
        <w:rPr>
          <w:rFonts w:asciiTheme="minorHAnsi" w:hAnsiTheme="minorHAnsi" w:cstheme="minorHAnsi"/>
        </w:rPr>
        <w:t xml:space="preserve"> qualification</w:t>
      </w:r>
      <w:r w:rsidR="00071C49" w:rsidRPr="00CD414F">
        <w:rPr>
          <w:rFonts w:asciiTheme="minorHAnsi" w:hAnsiTheme="minorHAnsi" w:cstheme="minorHAnsi"/>
        </w:rPr>
        <w:t>s</w:t>
      </w:r>
      <w:r w:rsidRPr="00CD414F">
        <w:rPr>
          <w:rFonts w:asciiTheme="minorHAnsi" w:hAnsiTheme="minorHAnsi" w:cstheme="minorHAnsi"/>
        </w:rPr>
        <w:t xml:space="preserve"> shall be the College or </w:t>
      </w:r>
      <w:r w:rsidR="00D26624" w:rsidRPr="00CD414F">
        <w:rPr>
          <w:rFonts w:asciiTheme="minorHAnsi" w:hAnsiTheme="minorHAnsi" w:cstheme="minorHAnsi"/>
        </w:rPr>
        <w:t xml:space="preserve">a </w:t>
      </w:r>
      <w:r w:rsidR="00424975" w:rsidRPr="00CD414F">
        <w:rPr>
          <w:rFonts w:asciiTheme="minorHAnsi" w:hAnsiTheme="minorHAnsi" w:cstheme="minorHAnsi"/>
        </w:rPr>
        <w:t xml:space="preserve">sub-contracted </w:t>
      </w:r>
      <w:r w:rsidRPr="00CD414F">
        <w:rPr>
          <w:rFonts w:asciiTheme="minorHAnsi" w:hAnsiTheme="minorHAnsi" w:cstheme="minorHAnsi"/>
        </w:rPr>
        <w:t>partner organisation</w:t>
      </w:r>
      <w:r w:rsidR="00D26624" w:rsidRPr="00CD414F">
        <w:rPr>
          <w:rFonts w:asciiTheme="minorHAnsi" w:hAnsiTheme="minorHAnsi" w:cstheme="minorHAnsi"/>
        </w:rPr>
        <w:t xml:space="preserve"> of the College</w:t>
      </w:r>
      <w:r w:rsidRPr="00CD414F">
        <w:rPr>
          <w:rFonts w:asciiTheme="minorHAnsi" w:hAnsiTheme="minorHAnsi" w:cstheme="minorHAnsi"/>
        </w:rPr>
        <w:t>.</w:t>
      </w:r>
      <w:r w:rsidR="00424975" w:rsidRPr="00CD414F">
        <w:rPr>
          <w:rFonts w:asciiTheme="minorHAnsi" w:hAnsiTheme="minorHAnsi" w:cstheme="minorHAnsi"/>
        </w:rPr>
        <w:t xml:space="preserve"> The </w:t>
      </w:r>
      <w:r w:rsidR="007E7A75">
        <w:rPr>
          <w:rFonts w:asciiTheme="minorHAnsi" w:hAnsiTheme="minorHAnsi" w:cstheme="minorHAnsi"/>
        </w:rPr>
        <w:t>EMPLOYER</w:t>
      </w:r>
      <w:r w:rsidR="00424975" w:rsidRPr="00CD414F">
        <w:rPr>
          <w:rFonts w:asciiTheme="minorHAnsi" w:hAnsiTheme="minorHAnsi" w:cstheme="minorHAnsi"/>
        </w:rPr>
        <w:t xml:space="preserve"> will be made aware of any sub-contracting arrangements prior to apprenticeship enrolment.</w:t>
      </w:r>
    </w:p>
    <w:p w14:paraId="4618C3D3" w14:textId="77777777" w:rsidR="00AB36EA" w:rsidRPr="00CD414F" w:rsidRDefault="00AB36EA">
      <w:pPr>
        <w:pStyle w:val="Level2"/>
        <w:spacing w:line="240" w:lineRule="auto"/>
        <w:rPr>
          <w:rFonts w:asciiTheme="minorHAnsi" w:hAnsiTheme="minorHAnsi" w:cstheme="minorHAnsi"/>
        </w:rPr>
      </w:pPr>
      <w:r w:rsidRPr="00CD414F">
        <w:rPr>
          <w:rFonts w:asciiTheme="minorHAnsi" w:hAnsiTheme="minorHAnsi" w:cstheme="minorHAnsi"/>
        </w:rPr>
        <w:t xml:space="preserve">All aspects of the assessment of the </w:t>
      </w:r>
      <w:r w:rsidR="00C651ED" w:rsidRPr="00CD414F">
        <w:rPr>
          <w:rFonts w:asciiTheme="minorHAnsi" w:hAnsiTheme="minorHAnsi" w:cstheme="minorHAnsi"/>
        </w:rPr>
        <w:t>apprentice</w:t>
      </w:r>
      <w:r w:rsidRPr="00CD414F">
        <w:rPr>
          <w:rFonts w:asciiTheme="minorHAnsi" w:hAnsiTheme="minorHAnsi" w:cstheme="minorHAnsi"/>
        </w:rPr>
        <w:t>s will be</w:t>
      </w:r>
      <w:r w:rsidR="00D26624" w:rsidRPr="00CD414F">
        <w:rPr>
          <w:rFonts w:asciiTheme="minorHAnsi" w:hAnsiTheme="minorHAnsi" w:cstheme="minorHAnsi"/>
        </w:rPr>
        <w:t xml:space="preserve"> carried out</w:t>
      </w:r>
      <w:r w:rsidRPr="00CD414F">
        <w:rPr>
          <w:rFonts w:asciiTheme="minorHAnsi" w:hAnsiTheme="minorHAnsi" w:cstheme="minorHAnsi"/>
        </w:rPr>
        <w:t xml:space="preserve"> in accordance with</w:t>
      </w:r>
      <w:r w:rsidR="00D26624" w:rsidRPr="00CD414F">
        <w:rPr>
          <w:rFonts w:asciiTheme="minorHAnsi" w:hAnsiTheme="minorHAnsi" w:cstheme="minorHAnsi"/>
        </w:rPr>
        <w:t xml:space="preserve"> </w:t>
      </w:r>
      <w:proofErr w:type="gramStart"/>
      <w:r w:rsidR="00D26624" w:rsidRPr="00CD414F">
        <w:rPr>
          <w:rFonts w:asciiTheme="minorHAnsi" w:hAnsiTheme="minorHAnsi" w:cstheme="minorHAnsi"/>
        </w:rPr>
        <w:t>College</w:t>
      </w:r>
      <w:proofErr w:type="gramEnd"/>
      <w:r w:rsidR="00D26624" w:rsidRPr="00CD414F">
        <w:rPr>
          <w:rFonts w:asciiTheme="minorHAnsi" w:hAnsiTheme="minorHAnsi" w:cstheme="minorHAnsi"/>
        </w:rPr>
        <w:t xml:space="preserve"> procedures or those of a partner organisation of t</w:t>
      </w:r>
      <w:r w:rsidR="009446B9" w:rsidRPr="00CD414F">
        <w:rPr>
          <w:rFonts w:asciiTheme="minorHAnsi" w:hAnsiTheme="minorHAnsi" w:cstheme="minorHAnsi"/>
        </w:rPr>
        <w:t>he College (as the case may be).</w:t>
      </w:r>
    </w:p>
    <w:p w14:paraId="64D95BA4" w14:textId="68EACBDC" w:rsidR="00B4447D" w:rsidRDefault="009446B9" w:rsidP="00B4447D">
      <w:pPr>
        <w:pStyle w:val="Level2"/>
        <w:spacing w:line="240" w:lineRule="auto"/>
        <w:rPr>
          <w:rFonts w:asciiTheme="minorHAnsi" w:hAnsiTheme="minorHAnsi" w:cstheme="minorHAnsi"/>
        </w:rPr>
      </w:pPr>
      <w:r w:rsidRPr="00CD414F">
        <w:rPr>
          <w:rFonts w:asciiTheme="minorHAnsi" w:hAnsiTheme="minorHAnsi" w:cstheme="minorHAnsi"/>
        </w:rPr>
        <w:t xml:space="preserve">The End Point Assessment </w:t>
      </w:r>
      <w:r w:rsidR="00424975" w:rsidRPr="00CD414F">
        <w:rPr>
          <w:rFonts w:asciiTheme="minorHAnsi" w:hAnsiTheme="minorHAnsi" w:cstheme="minorHAnsi"/>
        </w:rPr>
        <w:t xml:space="preserve">(if applicable) </w:t>
      </w:r>
      <w:r w:rsidRPr="00CD414F">
        <w:rPr>
          <w:rFonts w:asciiTheme="minorHAnsi" w:hAnsiTheme="minorHAnsi" w:cstheme="minorHAnsi"/>
        </w:rPr>
        <w:t xml:space="preserve">will </w:t>
      </w:r>
      <w:r w:rsidR="00277AE1" w:rsidRPr="00CD414F">
        <w:rPr>
          <w:rFonts w:asciiTheme="minorHAnsi" w:hAnsiTheme="minorHAnsi" w:cstheme="minorHAnsi"/>
        </w:rPr>
        <w:t xml:space="preserve">be </w:t>
      </w:r>
      <w:r w:rsidRPr="00CD414F">
        <w:rPr>
          <w:rFonts w:asciiTheme="minorHAnsi" w:hAnsiTheme="minorHAnsi" w:cstheme="minorHAnsi"/>
        </w:rPr>
        <w:t>ca</w:t>
      </w:r>
      <w:r w:rsidR="00424975" w:rsidRPr="00CD414F">
        <w:rPr>
          <w:rFonts w:asciiTheme="minorHAnsi" w:hAnsiTheme="minorHAnsi" w:cstheme="minorHAnsi"/>
        </w:rPr>
        <w:t xml:space="preserve">rried out by a suitable partner as set out in </w:t>
      </w:r>
      <w:r w:rsidR="009167C4" w:rsidRPr="00CD414F">
        <w:rPr>
          <w:rFonts w:asciiTheme="minorHAnsi" w:hAnsiTheme="minorHAnsi" w:cstheme="minorHAnsi"/>
        </w:rPr>
        <w:t>the Commitment Statement.</w:t>
      </w:r>
    </w:p>
    <w:p w14:paraId="7951A95D" w14:textId="77777777" w:rsidR="00B4447D" w:rsidRPr="00B4447D" w:rsidRDefault="00B4447D" w:rsidP="00B4447D">
      <w:pPr>
        <w:pStyle w:val="Level2"/>
        <w:numPr>
          <w:ilvl w:val="0"/>
          <w:numId w:val="0"/>
        </w:numPr>
        <w:spacing w:line="240" w:lineRule="auto"/>
        <w:rPr>
          <w:rFonts w:asciiTheme="minorHAnsi" w:hAnsiTheme="minorHAnsi" w:cstheme="minorHAnsi"/>
        </w:rPr>
      </w:pPr>
    </w:p>
    <w:p w14:paraId="62CA2315" w14:textId="77777777" w:rsidR="00424975" w:rsidRPr="00CD414F" w:rsidRDefault="00AE7B47" w:rsidP="00424975">
      <w:pPr>
        <w:pStyle w:val="Level1"/>
        <w:rPr>
          <w:rStyle w:val="Level1asHeadingtext"/>
          <w:rFonts w:asciiTheme="minorHAnsi" w:hAnsiTheme="minorHAnsi" w:cstheme="minorHAnsi"/>
        </w:rPr>
      </w:pPr>
      <w:r w:rsidRPr="00CD414F">
        <w:rPr>
          <w:rStyle w:val="Level1asHeadingtext"/>
          <w:rFonts w:asciiTheme="minorHAnsi" w:hAnsiTheme="minorHAnsi" w:cstheme="minorHAnsi"/>
        </w:rPr>
        <w:lastRenderedPageBreak/>
        <w:t>APPRENTICES</w:t>
      </w:r>
    </w:p>
    <w:p w14:paraId="7FB0BDF5" w14:textId="4E0CB99F" w:rsidR="00AB36EA" w:rsidRPr="00CD414F" w:rsidRDefault="00AB36EA" w:rsidP="00424975">
      <w:pPr>
        <w:pStyle w:val="Level2"/>
        <w:spacing w:line="240" w:lineRule="auto"/>
        <w:rPr>
          <w:rFonts w:asciiTheme="minorHAnsi" w:hAnsiTheme="minorHAnsi" w:cstheme="minorHAnsi"/>
          <w:b/>
        </w:rPr>
      </w:pPr>
      <w:r w:rsidRPr="00CD414F">
        <w:rPr>
          <w:rFonts w:asciiTheme="minorHAnsi" w:hAnsiTheme="minorHAnsi" w:cstheme="minorHAnsi"/>
        </w:rPr>
        <w:t xml:space="preserve">Whilst the </w:t>
      </w:r>
      <w:r w:rsidR="008E730F" w:rsidRPr="00CD414F">
        <w:rPr>
          <w:rFonts w:asciiTheme="minorHAnsi" w:hAnsiTheme="minorHAnsi" w:cstheme="minorHAnsi"/>
        </w:rPr>
        <w:t xml:space="preserve">College is delivering the Programme to </w:t>
      </w:r>
      <w:r w:rsidR="00F40024" w:rsidRPr="00CD414F">
        <w:rPr>
          <w:rFonts w:asciiTheme="minorHAnsi" w:hAnsiTheme="minorHAnsi" w:cstheme="minorHAnsi"/>
        </w:rPr>
        <w:t>apprentices</w:t>
      </w:r>
      <w:r w:rsidR="008E730F" w:rsidRPr="00CD414F">
        <w:rPr>
          <w:rFonts w:asciiTheme="minorHAnsi" w:hAnsiTheme="minorHAnsi" w:cstheme="minorHAnsi"/>
        </w:rPr>
        <w:t xml:space="preserve"> of the </w:t>
      </w:r>
      <w:r w:rsidR="007E7A75">
        <w:rPr>
          <w:rFonts w:asciiTheme="minorHAnsi" w:hAnsiTheme="minorHAnsi" w:cstheme="minorHAnsi"/>
        </w:rPr>
        <w:t>EMPLOYER</w:t>
      </w:r>
      <w:r w:rsidR="008E730F" w:rsidRPr="00CD414F">
        <w:rPr>
          <w:rFonts w:asciiTheme="minorHAnsi" w:hAnsiTheme="minorHAnsi" w:cstheme="minorHAnsi"/>
        </w:rPr>
        <w:t>, t</w:t>
      </w:r>
      <w:r w:rsidRPr="00CD414F">
        <w:rPr>
          <w:rFonts w:asciiTheme="minorHAnsi" w:hAnsiTheme="minorHAnsi" w:cstheme="minorHAnsi"/>
        </w:rPr>
        <w:t xml:space="preserve">he </w:t>
      </w:r>
      <w:r w:rsidR="007E7A75">
        <w:rPr>
          <w:rFonts w:asciiTheme="minorHAnsi" w:hAnsiTheme="minorHAnsi" w:cstheme="minorHAnsi"/>
        </w:rPr>
        <w:t>EMPLOYER</w:t>
      </w:r>
      <w:r w:rsidRPr="00CD414F">
        <w:rPr>
          <w:rFonts w:asciiTheme="minorHAnsi" w:hAnsiTheme="minorHAnsi" w:cstheme="minorHAnsi"/>
        </w:rPr>
        <w:t xml:space="preserve"> acknowledges that t</w:t>
      </w:r>
      <w:r w:rsidR="008E730F" w:rsidRPr="00CD414F">
        <w:rPr>
          <w:rFonts w:asciiTheme="minorHAnsi" w:hAnsiTheme="minorHAnsi" w:cstheme="minorHAnsi"/>
        </w:rPr>
        <w:t xml:space="preserve">he </w:t>
      </w:r>
      <w:r w:rsidR="00F40024" w:rsidRPr="00CD414F">
        <w:rPr>
          <w:rFonts w:asciiTheme="minorHAnsi" w:hAnsiTheme="minorHAnsi" w:cstheme="minorHAnsi"/>
        </w:rPr>
        <w:t>apprentice</w:t>
      </w:r>
      <w:r w:rsidR="008E730F" w:rsidRPr="00CD414F">
        <w:rPr>
          <w:rFonts w:asciiTheme="minorHAnsi" w:hAnsiTheme="minorHAnsi" w:cstheme="minorHAnsi"/>
        </w:rPr>
        <w:t>s are subject to all</w:t>
      </w:r>
      <w:r w:rsidRPr="00CD414F">
        <w:rPr>
          <w:rFonts w:asciiTheme="minorHAnsi" w:hAnsiTheme="minorHAnsi" w:cstheme="minorHAnsi"/>
        </w:rPr>
        <w:t xml:space="preserve"> rules and regulations of the College</w:t>
      </w:r>
      <w:r w:rsidR="008E730F" w:rsidRPr="00CD414F">
        <w:rPr>
          <w:rFonts w:asciiTheme="minorHAnsi" w:hAnsiTheme="minorHAnsi" w:cstheme="minorHAnsi"/>
        </w:rPr>
        <w:t xml:space="preserve"> as varied or amended from time to time</w:t>
      </w:r>
      <w:r w:rsidRPr="00CD414F">
        <w:rPr>
          <w:rFonts w:asciiTheme="minorHAnsi" w:hAnsiTheme="minorHAnsi" w:cstheme="minorHAnsi"/>
        </w:rPr>
        <w:t>.</w:t>
      </w:r>
    </w:p>
    <w:p w14:paraId="3A745E55" w14:textId="77777777" w:rsidR="00A84859" w:rsidRPr="00CD414F" w:rsidRDefault="00AE7B47" w:rsidP="000639BA">
      <w:pPr>
        <w:pStyle w:val="Level1"/>
        <w:rPr>
          <w:rStyle w:val="Level1asHeadingtext"/>
          <w:rFonts w:asciiTheme="minorHAnsi" w:hAnsiTheme="minorHAnsi" w:cstheme="minorHAnsi"/>
        </w:rPr>
      </w:pPr>
      <w:r w:rsidRPr="00CD414F">
        <w:rPr>
          <w:rStyle w:val="Level1asHeadingtext"/>
          <w:rFonts w:asciiTheme="minorHAnsi" w:hAnsiTheme="minorHAnsi" w:cstheme="minorHAnsi"/>
        </w:rPr>
        <w:t>PRICE AND PAYMENT</w:t>
      </w:r>
    </w:p>
    <w:p w14:paraId="1D53C650" w14:textId="1D803691" w:rsidR="008E730F" w:rsidRPr="00CD414F" w:rsidRDefault="008E730F">
      <w:pPr>
        <w:pStyle w:val="Level2"/>
        <w:spacing w:line="240" w:lineRule="auto"/>
        <w:rPr>
          <w:rFonts w:asciiTheme="minorHAnsi" w:hAnsiTheme="minorHAnsi" w:cstheme="minorHAnsi"/>
          <w:lang w:val="en-US"/>
        </w:rPr>
      </w:pPr>
      <w:r w:rsidRPr="00CD414F">
        <w:rPr>
          <w:rFonts w:asciiTheme="minorHAnsi" w:hAnsiTheme="minorHAnsi" w:cstheme="minorHAnsi"/>
          <w:lang w:val="en-US"/>
        </w:rPr>
        <w:t xml:space="preserve">In consideration of delivery of the </w:t>
      </w:r>
      <w:proofErr w:type="spellStart"/>
      <w:r w:rsidRPr="00CD414F">
        <w:rPr>
          <w:rFonts w:asciiTheme="minorHAnsi" w:hAnsiTheme="minorHAnsi" w:cstheme="minorHAnsi"/>
          <w:lang w:val="en-US"/>
        </w:rPr>
        <w:t>Programme</w:t>
      </w:r>
      <w:proofErr w:type="spellEnd"/>
      <w:r w:rsidRPr="00CD414F">
        <w:rPr>
          <w:rFonts w:asciiTheme="minorHAnsi" w:hAnsiTheme="minorHAnsi" w:cstheme="minorHAnsi"/>
          <w:lang w:val="en-US"/>
        </w:rPr>
        <w:t xml:space="preserve">, the </w:t>
      </w:r>
      <w:r w:rsidR="007E7A75">
        <w:rPr>
          <w:rFonts w:asciiTheme="minorHAnsi" w:hAnsiTheme="minorHAnsi" w:cstheme="minorHAnsi"/>
          <w:lang w:val="en-US"/>
        </w:rPr>
        <w:t>EMPLOYER</w:t>
      </w:r>
      <w:r w:rsidRPr="00CD414F">
        <w:rPr>
          <w:rFonts w:asciiTheme="minorHAnsi" w:hAnsiTheme="minorHAnsi" w:cstheme="minorHAnsi"/>
          <w:lang w:val="en-US"/>
        </w:rPr>
        <w:t xml:space="preserve"> shall pay to the College the price per </w:t>
      </w:r>
      <w:r w:rsidR="00F40024" w:rsidRPr="00CD414F">
        <w:rPr>
          <w:rFonts w:asciiTheme="minorHAnsi" w:hAnsiTheme="minorHAnsi" w:cstheme="minorHAnsi"/>
          <w:lang w:val="en-US"/>
        </w:rPr>
        <w:t>apprentice</w:t>
      </w:r>
      <w:r w:rsidR="00404CA5" w:rsidRPr="00CD414F">
        <w:rPr>
          <w:rFonts w:asciiTheme="minorHAnsi" w:hAnsiTheme="minorHAnsi" w:cstheme="minorHAnsi"/>
          <w:lang w:val="en-US"/>
        </w:rPr>
        <w:t xml:space="preserve"> enrolled on the </w:t>
      </w:r>
      <w:proofErr w:type="spellStart"/>
      <w:r w:rsidR="00404CA5" w:rsidRPr="00CD414F">
        <w:rPr>
          <w:rFonts w:asciiTheme="minorHAnsi" w:hAnsiTheme="minorHAnsi" w:cstheme="minorHAnsi"/>
          <w:lang w:val="en-US"/>
        </w:rPr>
        <w:t>Programme</w:t>
      </w:r>
      <w:proofErr w:type="spellEnd"/>
      <w:r w:rsidR="00404CA5" w:rsidRPr="00CD414F">
        <w:rPr>
          <w:rFonts w:asciiTheme="minorHAnsi" w:hAnsiTheme="minorHAnsi" w:cstheme="minorHAnsi"/>
          <w:lang w:val="en-US"/>
        </w:rPr>
        <w:t xml:space="preserve"> as</w:t>
      </w:r>
      <w:r w:rsidRPr="00CD414F">
        <w:rPr>
          <w:rFonts w:asciiTheme="minorHAnsi" w:hAnsiTheme="minorHAnsi" w:cstheme="minorHAnsi"/>
          <w:lang w:val="en-US"/>
        </w:rPr>
        <w:t xml:space="preserve"> set out in </w:t>
      </w:r>
      <w:r w:rsidR="00B93EEA">
        <w:rPr>
          <w:rFonts w:asciiTheme="minorHAnsi" w:hAnsiTheme="minorHAnsi" w:cstheme="minorHAnsi"/>
          <w:lang w:val="en-US"/>
        </w:rPr>
        <w:t>Schedule 1</w:t>
      </w:r>
      <w:r w:rsidR="00C430A9" w:rsidRPr="00CD414F">
        <w:rPr>
          <w:rFonts w:asciiTheme="minorHAnsi" w:hAnsiTheme="minorHAnsi" w:cstheme="minorHAnsi"/>
          <w:lang w:val="en-US"/>
        </w:rPr>
        <w:t xml:space="preserve"> (“</w:t>
      </w:r>
      <w:r w:rsidR="00C430A9" w:rsidRPr="00CD414F">
        <w:rPr>
          <w:rFonts w:asciiTheme="minorHAnsi" w:hAnsiTheme="minorHAnsi" w:cstheme="minorHAnsi"/>
          <w:b/>
          <w:lang w:val="en-US"/>
        </w:rPr>
        <w:t>the Price</w:t>
      </w:r>
      <w:r w:rsidR="00C430A9" w:rsidRPr="00CD414F">
        <w:rPr>
          <w:rFonts w:asciiTheme="minorHAnsi" w:hAnsiTheme="minorHAnsi" w:cstheme="minorHAnsi"/>
          <w:lang w:val="en-US"/>
        </w:rPr>
        <w:t>”)</w:t>
      </w:r>
      <w:r w:rsidRPr="00CD414F">
        <w:rPr>
          <w:rFonts w:asciiTheme="minorHAnsi" w:hAnsiTheme="minorHAnsi" w:cstheme="minorHAnsi"/>
          <w:lang w:val="en-US"/>
        </w:rPr>
        <w:t>.</w:t>
      </w:r>
    </w:p>
    <w:p w14:paraId="31EB9FF7" w14:textId="3122E6CE" w:rsidR="00AB36EA" w:rsidRPr="00CD414F" w:rsidRDefault="00C430A9">
      <w:pPr>
        <w:pStyle w:val="Level2"/>
        <w:spacing w:line="240" w:lineRule="auto"/>
        <w:ind w:left="850" w:hanging="850"/>
        <w:rPr>
          <w:rFonts w:asciiTheme="minorHAnsi" w:hAnsiTheme="minorHAnsi" w:cstheme="minorHAnsi"/>
        </w:rPr>
      </w:pPr>
      <w:r w:rsidRPr="00CD414F">
        <w:rPr>
          <w:rFonts w:asciiTheme="minorHAnsi" w:hAnsiTheme="minorHAnsi" w:cstheme="minorHAnsi"/>
        </w:rPr>
        <w:t xml:space="preserve">The </w:t>
      </w:r>
      <w:r w:rsidR="007E7A75">
        <w:rPr>
          <w:rFonts w:asciiTheme="minorHAnsi" w:hAnsiTheme="minorHAnsi" w:cstheme="minorHAnsi"/>
        </w:rPr>
        <w:t>EMPLOYER</w:t>
      </w:r>
      <w:r w:rsidRPr="00CD414F">
        <w:rPr>
          <w:rFonts w:asciiTheme="minorHAnsi" w:hAnsiTheme="minorHAnsi" w:cstheme="minorHAnsi"/>
        </w:rPr>
        <w:t xml:space="preserve"> sha</w:t>
      </w:r>
      <w:r w:rsidR="00AB36EA" w:rsidRPr="00CD414F">
        <w:rPr>
          <w:rFonts w:asciiTheme="minorHAnsi" w:hAnsiTheme="minorHAnsi" w:cstheme="minorHAnsi"/>
        </w:rPr>
        <w:t>ll pay</w:t>
      </w:r>
      <w:r w:rsidRPr="00CD414F">
        <w:rPr>
          <w:rFonts w:asciiTheme="minorHAnsi" w:hAnsiTheme="minorHAnsi" w:cstheme="minorHAnsi"/>
        </w:rPr>
        <w:t xml:space="preserve"> to</w:t>
      </w:r>
      <w:r w:rsidR="00AB36EA" w:rsidRPr="00CD414F">
        <w:rPr>
          <w:rFonts w:asciiTheme="minorHAnsi" w:hAnsiTheme="minorHAnsi" w:cstheme="minorHAnsi"/>
        </w:rPr>
        <w:t xml:space="preserve"> the College the </w:t>
      </w:r>
      <w:r w:rsidRPr="00CD414F">
        <w:rPr>
          <w:rFonts w:asciiTheme="minorHAnsi" w:hAnsiTheme="minorHAnsi" w:cstheme="minorHAnsi"/>
        </w:rPr>
        <w:t>Price</w:t>
      </w:r>
      <w:r w:rsidR="00291A80" w:rsidRPr="00CD414F">
        <w:rPr>
          <w:rFonts w:asciiTheme="minorHAnsi" w:hAnsiTheme="minorHAnsi" w:cstheme="minorHAnsi"/>
        </w:rPr>
        <w:t xml:space="preserve"> and the Fees</w:t>
      </w:r>
      <w:r w:rsidRPr="00CD414F">
        <w:rPr>
          <w:rFonts w:asciiTheme="minorHAnsi" w:hAnsiTheme="minorHAnsi" w:cstheme="minorHAnsi"/>
        </w:rPr>
        <w:t xml:space="preserve"> due within one month of</w:t>
      </w:r>
      <w:r w:rsidR="00AB36EA" w:rsidRPr="00CD414F">
        <w:rPr>
          <w:rFonts w:asciiTheme="minorHAnsi" w:hAnsiTheme="minorHAnsi" w:cstheme="minorHAnsi"/>
        </w:rPr>
        <w:t xml:space="preserve"> </w:t>
      </w:r>
      <w:r w:rsidR="00655399" w:rsidRPr="00CD414F">
        <w:rPr>
          <w:rFonts w:asciiTheme="minorHAnsi" w:hAnsiTheme="minorHAnsi" w:cstheme="minorHAnsi"/>
        </w:rPr>
        <w:t>the date of</w:t>
      </w:r>
      <w:r w:rsidR="00AB36EA" w:rsidRPr="00CD414F">
        <w:rPr>
          <w:rFonts w:asciiTheme="minorHAnsi" w:hAnsiTheme="minorHAnsi" w:cstheme="minorHAnsi"/>
        </w:rPr>
        <w:t xml:space="preserve"> a</w:t>
      </w:r>
      <w:r w:rsidRPr="00CD414F">
        <w:rPr>
          <w:rFonts w:asciiTheme="minorHAnsi" w:hAnsiTheme="minorHAnsi" w:cstheme="minorHAnsi"/>
        </w:rPr>
        <w:t>n</w:t>
      </w:r>
      <w:r w:rsidR="00655399" w:rsidRPr="00CD414F">
        <w:rPr>
          <w:rFonts w:asciiTheme="minorHAnsi" w:hAnsiTheme="minorHAnsi" w:cstheme="minorHAnsi"/>
        </w:rPr>
        <w:t>y</w:t>
      </w:r>
      <w:r w:rsidRPr="00CD414F">
        <w:rPr>
          <w:rFonts w:asciiTheme="minorHAnsi" w:hAnsiTheme="minorHAnsi" w:cstheme="minorHAnsi"/>
        </w:rPr>
        <w:t xml:space="preserve"> invoice from the </w:t>
      </w:r>
      <w:r w:rsidR="00AB36EA" w:rsidRPr="00CD414F">
        <w:rPr>
          <w:rFonts w:asciiTheme="minorHAnsi" w:hAnsiTheme="minorHAnsi" w:cstheme="minorHAnsi"/>
        </w:rPr>
        <w:t>College</w:t>
      </w:r>
      <w:r w:rsidR="00281C86" w:rsidRPr="00CD414F">
        <w:rPr>
          <w:rFonts w:asciiTheme="minorHAnsi" w:hAnsiTheme="minorHAnsi" w:cstheme="minorHAnsi"/>
        </w:rPr>
        <w:t xml:space="preserve"> or via Direct Debit instalments (subject to direct debit mandate </w:t>
      </w:r>
      <w:r w:rsidR="00424AE7" w:rsidRPr="00CD414F">
        <w:rPr>
          <w:rFonts w:asciiTheme="minorHAnsi" w:hAnsiTheme="minorHAnsi" w:cstheme="minorHAnsi"/>
        </w:rPr>
        <w:t>being completed)</w:t>
      </w:r>
    </w:p>
    <w:p w14:paraId="37648359" w14:textId="64FE2106" w:rsidR="00B21470" w:rsidRPr="00CD414F" w:rsidRDefault="00B21470">
      <w:pPr>
        <w:pStyle w:val="Level2"/>
        <w:spacing w:line="240" w:lineRule="auto"/>
        <w:rPr>
          <w:rFonts w:asciiTheme="minorHAnsi" w:hAnsiTheme="minorHAnsi" w:cstheme="minorHAnsi"/>
        </w:rPr>
      </w:pPr>
      <w:r w:rsidRPr="00CD414F">
        <w:rPr>
          <w:rFonts w:asciiTheme="minorHAnsi" w:hAnsiTheme="minorHAnsi" w:cstheme="minorHAnsi"/>
        </w:rPr>
        <w:t xml:space="preserve">If </w:t>
      </w:r>
      <w:r w:rsidR="00291A80" w:rsidRPr="00CD414F">
        <w:rPr>
          <w:rFonts w:asciiTheme="minorHAnsi" w:hAnsiTheme="minorHAnsi" w:cstheme="minorHAnsi"/>
        </w:rPr>
        <w:t xml:space="preserve">the </w:t>
      </w:r>
      <w:r w:rsidR="007E7A75">
        <w:rPr>
          <w:rFonts w:asciiTheme="minorHAnsi" w:hAnsiTheme="minorHAnsi" w:cstheme="minorHAnsi"/>
        </w:rPr>
        <w:t>EMPLOYER</w:t>
      </w:r>
      <w:r w:rsidR="00291A80" w:rsidRPr="00CD414F">
        <w:rPr>
          <w:rFonts w:asciiTheme="minorHAnsi" w:hAnsiTheme="minorHAnsi" w:cstheme="minorHAnsi"/>
        </w:rPr>
        <w:t xml:space="preserve"> </w:t>
      </w:r>
      <w:r w:rsidRPr="00CD414F">
        <w:rPr>
          <w:rFonts w:asciiTheme="minorHAnsi" w:hAnsiTheme="minorHAnsi" w:cstheme="minorHAnsi"/>
        </w:rPr>
        <w:t>fails to pay by no later than the due date any amount which</w:t>
      </w:r>
      <w:r w:rsidR="00655399" w:rsidRPr="00CD414F">
        <w:rPr>
          <w:rFonts w:asciiTheme="minorHAnsi" w:hAnsiTheme="minorHAnsi" w:cstheme="minorHAnsi"/>
        </w:rPr>
        <w:t xml:space="preserve"> is</w:t>
      </w:r>
      <w:r w:rsidRPr="00CD414F">
        <w:rPr>
          <w:rFonts w:asciiTheme="minorHAnsi" w:hAnsiTheme="minorHAnsi" w:cstheme="minorHAnsi"/>
        </w:rPr>
        <w:t xml:space="preserve"> payable to the </w:t>
      </w:r>
      <w:r w:rsidR="00291A80" w:rsidRPr="00CD414F">
        <w:rPr>
          <w:rFonts w:asciiTheme="minorHAnsi" w:hAnsiTheme="minorHAnsi" w:cstheme="minorHAnsi"/>
        </w:rPr>
        <w:t>College</w:t>
      </w:r>
      <w:r w:rsidRPr="00CD414F">
        <w:rPr>
          <w:rFonts w:asciiTheme="minorHAnsi" w:hAnsiTheme="minorHAnsi" w:cstheme="minorHAnsi"/>
        </w:rPr>
        <w:t xml:space="preserve"> under this Agreement then, without prejudice to </w:t>
      </w:r>
      <w:r w:rsidR="00655399" w:rsidRPr="00CD414F">
        <w:rPr>
          <w:rFonts w:asciiTheme="minorHAnsi" w:hAnsiTheme="minorHAnsi" w:cstheme="minorHAnsi"/>
        </w:rPr>
        <w:t xml:space="preserve">clause </w:t>
      </w:r>
      <w:r w:rsidR="00C43B03" w:rsidRPr="00CD414F">
        <w:rPr>
          <w:rFonts w:asciiTheme="minorHAnsi" w:hAnsiTheme="minorHAnsi" w:cstheme="minorHAnsi"/>
        </w:rPr>
        <w:t>11</w:t>
      </w:r>
      <w:r w:rsidR="00655399" w:rsidRPr="00CD414F">
        <w:rPr>
          <w:rFonts w:asciiTheme="minorHAnsi" w:hAnsiTheme="minorHAnsi" w:cstheme="minorHAnsi"/>
        </w:rPr>
        <w:t>:</w:t>
      </w:r>
    </w:p>
    <w:p w14:paraId="74A0C53B" w14:textId="05E692A9" w:rsidR="00D202B7" w:rsidRPr="00CD414F" w:rsidRDefault="00B21470" w:rsidP="002E0EE3">
      <w:pPr>
        <w:pStyle w:val="Level3"/>
        <w:spacing w:line="240" w:lineRule="auto"/>
        <w:rPr>
          <w:rFonts w:asciiTheme="minorHAnsi" w:hAnsiTheme="minorHAnsi" w:cstheme="minorHAnsi"/>
        </w:rPr>
      </w:pPr>
      <w:r w:rsidRPr="00CD414F">
        <w:rPr>
          <w:rFonts w:asciiTheme="minorHAnsi" w:hAnsiTheme="minorHAnsi" w:cstheme="minorHAnsi"/>
        </w:rPr>
        <w:t xml:space="preserve">the </w:t>
      </w:r>
      <w:r w:rsidR="00291A80" w:rsidRPr="00CD414F">
        <w:rPr>
          <w:rFonts w:asciiTheme="minorHAnsi" w:hAnsiTheme="minorHAnsi" w:cstheme="minorHAnsi"/>
        </w:rPr>
        <w:t>College</w:t>
      </w:r>
      <w:r w:rsidRPr="00CD414F">
        <w:rPr>
          <w:rFonts w:asciiTheme="minorHAnsi" w:hAnsiTheme="minorHAnsi" w:cstheme="minorHAnsi"/>
        </w:rPr>
        <w:t xml:space="preserve"> shall be entitled to suspend </w:t>
      </w:r>
      <w:r w:rsidR="00824104" w:rsidRPr="00CD414F">
        <w:rPr>
          <w:rFonts w:asciiTheme="minorHAnsi" w:hAnsiTheme="minorHAnsi" w:cstheme="minorHAnsi"/>
        </w:rPr>
        <w:t xml:space="preserve">or withdraw </w:t>
      </w:r>
      <w:r w:rsidRPr="00CD414F">
        <w:rPr>
          <w:rFonts w:asciiTheme="minorHAnsi" w:hAnsiTheme="minorHAnsi" w:cstheme="minorHAnsi"/>
        </w:rPr>
        <w:t>deliver</w:t>
      </w:r>
      <w:r w:rsidR="00291A80" w:rsidRPr="00CD414F">
        <w:rPr>
          <w:rFonts w:asciiTheme="minorHAnsi" w:hAnsiTheme="minorHAnsi" w:cstheme="minorHAnsi"/>
        </w:rPr>
        <w:t>y</w:t>
      </w:r>
      <w:r w:rsidR="002E0EE3" w:rsidRPr="00CD414F">
        <w:rPr>
          <w:rFonts w:asciiTheme="minorHAnsi" w:hAnsiTheme="minorHAnsi" w:cstheme="minorHAnsi"/>
        </w:rPr>
        <w:t xml:space="preserve"> </w:t>
      </w:r>
      <w:r w:rsidRPr="00CD414F">
        <w:rPr>
          <w:rFonts w:asciiTheme="minorHAnsi" w:hAnsiTheme="minorHAnsi" w:cstheme="minorHAnsi"/>
        </w:rPr>
        <w:t>of the Pro</w:t>
      </w:r>
      <w:r w:rsidR="00291A80" w:rsidRPr="00CD414F">
        <w:rPr>
          <w:rFonts w:asciiTheme="minorHAnsi" w:hAnsiTheme="minorHAnsi" w:cstheme="minorHAnsi"/>
        </w:rPr>
        <w:t>gramme</w:t>
      </w:r>
      <w:r w:rsidRPr="00CD414F">
        <w:rPr>
          <w:rFonts w:asciiTheme="minorHAnsi" w:hAnsiTheme="minorHAnsi" w:cstheme="minorHAnsi"/>
        </w:rPr>
        <w:t xml:space="preserve"> until the outstanding amount has been received by the </w:t>
      </w:r>
      <w:r w:rsidR="00291A80" w:rsidRPr="00CD414F">
        <w:rPr>
          <w:rFonts w:asciiTheme="minorHAnsi" w:hAnsiTheme="minorHAnsi" w:cstheme="minorHAnsi"/>
        </w:rPr>
        <w:t>College</w:t>
      </w:r>
      <w:r w:rsidRPr="00CD414F">
        <w:rPr>
          <w:rFonts w:asciiTheme="minorHAnsi" w:hAnsiTheme="minorHAnsi" w:cstheme="minorHAnsi"/>
        </w:rPr>
        <w:t xml:space="preserve"> from </w:t>
      </w:r>
      <w:r w:rsidR="00291A80" w:rsidRPr="00CD414F">
        <w:rPr>
          <w:rFonts w:asciiTheme="minorHAnsi" w:hAnsiTheme="minorHAnsi" w:cstheme="minorHAnsi"/>
        </w:rPr>
        <w:t xml:space="preserve">the </w:t>
      </w:r>
      <w:r w:rsidR="007E7A75">
        <w:rPr>
          <w:rFonts w:asciiTheme="minorHAnsi" w:hAnsiTheme="minorHAnsi" w:cstheme="minorHAnsi"/>
        </w:rPr>
        <w:t>EMPLOYER</w:t>
      </w:r>
      <w:r w:rsidR="006510EC">
        <w:rPr>
          <w:rFonts w:asciiTheme="minorHAnsi" w:hAnsiTheme="minorHAnsi" w:cstheme="minorHAnsi"/>
        </w:rPr>
        <w:t>.</w:t>
      </w:r>
    </w:p>
    <w:p w14:paraId="32AA3F60" w14:textId="66255326" w:rsidR="000E54F9" w:rsidRPr="00CD414F" w:rsidRDefault="000E54F9" w:rsidP="000E54F9">
      <w:pPr>
        <w:pStyle w:val="Level2"/>
        <w:rPr>
          <w:rFonts w:asciiTheme="minorHAnsi" w:hAnsiTheme="minorHAnsi" w:cstheme="minorHAnsi"/>
        </w:rPr>
      </w:pPr>
      <w:r w:rsidRPr="00CD414F">
        <w:rPr>
          <w:rFonts w:asciiTheme="minorHAnsi" w:hAnsiTheme="minorHAnsi" w:cstheme="minorHAnsi"/>
        </w:rPr>
        <w:t xml:space="preserve">The College has the right to recover any funds paid to the </w:t>
      </w:r>
      <w:r w:rsidR="007E7A75">
        <w:rPr>
          <w:rFonts w:asciiTheme="minorHAnsi" w:hAnsiTheme="minorHAnsi" w:cstheme="minorHAnsi"/>
        </w:rPr>
        <w:t>EMPLOYER</w:t>
      </w:r>
      <w:r w:rsidRPr="00CD414F">
        <w:rPr>
          <w:rFonts w:asciiTheme="minorHAnsi" w:hAnsiTheme="minorHAnsi" w:cstheme="minorHAnsi"/>
        </w:rPr>
        <w:t xml:space="preserve"> where there is a breach in the agreement or </w:t>
      </w:r>
      <w:r w:rsidR="00AB07AD" w:rsidRPr="00CD414F">
        <w:rPr>
          <w:rFonts w:asciiTheme="minorHAnsi" w:hAnsiTheme="minorHAnsi" w:cstheme="minorHAnsi"/>
        </w:rPr>
        <w:t xml:space="preserve">Education &amp; </w:t>
      </w:r>
      <w:r w:rsidRPr="00CD414F">
        <w:rPr>
          <w:rFonts w:asciiTheme="minorHAnsi" w:hAnsiTheme="minorHAnsi" w:cstheme="minorHAnsi"/>
        </w:rPr>
        <w:t>S</w:t>
      </w:r>
      <w:r w:rsidR="00071C49" w:rsidRPr="00CD414F">
        <w:rPr>
          <w:rFonts w:asciiTheme="minorHAnsi" w:hAnsiTheme="minorHAnsi" w:cstheme="minorHAnsi"/>
        </w:rPr>
        <w:t>kills Funding Agency (</w:t>
      </w:r>
      <w:r w:rsidR="00AB07AD" w:rsidRPr="00CD414F">
        <w:rPr>
          <w:rFonts w:asciiTheme="minorHAnsi" w:hAnsiTheme="minorHAnsi" w:cstheme="minorHAnsi"/>
        </w:rPr>
        <w:t>E</w:t>
      </w:r>
      <w:r w:rsidR="00071C49" w:rsidRPr="00CD414F">
        <w:rPr>
          <w:rFonts w:asciiTheme="minorHAnsi" w:hAnsiTheme="minorHAnsi" w:cstheme="minorHAnsi"/>
        </w:rPr>
        <w:t>S</w:t>
      </w:r>
      <w:r w:rsidRPr="00CD414F">
        <w:rPr>
          <w:rFonts w:asciiTheme="minorHAnsi" w:hAnsiTheme="minorHAnsi" w:cstheme="minorHAnsi"/>
        </w:rPr>
        <w:t>FA</w:t>
      </w:r>
      <w:r w:rsidR="00071C49" w:rsidRPr="00CD414F">
        <w:rPr>
          <w:rFonts w:asciiTheme="minorHAnsi" w:hAnsiTheme="minorHAnsi" w:cstheme="minorHAnsi"/>
        </w:rPr>
        <w:t>)</w:t>
      </w:r>
      <w:r w:rsidRPr="00CD414F">
        <w:rPr>
          <w:rFonts w:asciiTheme="minorHAnsi" w:hAnsiTheme="minorHAnsi" w:cstheme="minorHAnsi"/>
        </w:rPr>
        <w:t xml:space="preserve"> Rules</w:t>
      </w:r>
      <w:r w:rsidR="00356EA8" w:rsidRPr="00CD414F">
        <w:rPr>
          <w:rFonts w:asciiTheme="minorHAnsi" w:hAnsiTheme="minorHAnsi" w:cstheme="minorHAnsi"/>
        </w:rPr>
        <w:t>.</w:t>
      </w:r>
    </w:p>
    <w:p w14:paraId="484E09FC" w14:textId="7F544F11" w:rsidR="00B16F52" w:rsidRPr="00CD414F" w:rsidRDefault="00B16F52" w:rsidP="000E54F9">
      <w:pPr>
        <w:pStyle w:val="Level2"/>
        <w:rPr>
          <w:rFonts w:asciiTheme="minorHAnsi" w:hAnsiTheme="minorHAnsi" w:cstheme="minorHAnsi"/>
        </w:rPr>
      </w:pPr>
      <w:r w:rsidRPr="00CD414F">
        <w:rPr>
          <w:rFonts w:asciiTheme="minorHAnsi" w:hAnsiTheme="minorHAnsi" w:cstheme="minorHAnsi"/>
        </w:rPr>
        <w:t xml:space="preserve">If an apprentice </w:t>
      </w:r>
      <w:r w:rsidR="00C26EEF" w:rsidRPr="00CD414F">
        <w:rPr>
          <w:rFonts w:asciiTheme="minorHAnsi" w:hAnsiTheme="minorHAnsi" w:cstheme="minorHAnsi"/>
        </w:rPr>
        <w:t>leaves without completing their apprenticeship</w:t>
      </w:r>
      <w:r w:rsidRPr="00CD414F">
        <w:rPr>
          <w:rFonts w:asciiTheme="minorHAnsi" w:hAnsiTheme="minorHAnsi" w:cstheme="minorHAnsi"/>
        </w:rPr>
        <w:t xml:space="preserve"> </w:t>
      </w:r>
      <w:r w:rsidR="00C26EEF" w:rsidRPr="00CD414F">
        <w:rPr>
          <w:rFonts w:asciiTheme="minorHAnsi" w:hAnsiTheme="minorHAnsi" w:cstheme="minorHAnsi"/>
        </w:rPr>
        <w:t xml:space="preserve">and this results in an overpayment, this will be re-paid to you in accordance with the funding rules.  </w:t>
      </w:r>
      <w:r w:rsidRPr="00CD414F">
        <w:rPr>
          <w:rFonts w:asciiTheme="minorHAnsi" w:hAnsiTheme="minorHAnsi" w:cstheme="minorHAnsi"/>
        </w:rPr>
        <w:t xml:space="preserve"> </w:t>
      </w:r>
    </w:p>
    <w:p w14:paraId="1B5C3E0D" w14:textId="622A1DD1" w:rsidR="00A865FB" w:rsidRPr="00CD414F" w:rsidRDefault="00472C60" w:rsidP="000E54F9">
      <w:pPr>
        <w:pStyle w:val="Level2"/>
        <w:rPr>
          <w:rFonts w:asciiTheme="minorHAnsi" w:hAnsiTheme="minorHAnsi" w:cstheme="minorHAnsi"/>
        </w:rPr>
      </w:pPr>
      <w:r w:rsidRPr="00CD414F">
        <w:rPr>
          <w:rFonts w:asciiTheme="minorHAnsi" w:hAnsiTheme="minorHAnsi" w:cstheme="minorHAnsi"/>
        </w:rPr>
        <w:t xml:space="preserve">The College </w:t>
      </w:r>
      <w:r w:rsidR="00117797" w:rsidRPr="00CD414F">
        <w:rPr>
          <w:rFonts w:asciiTheme="minorHAnsi" w:hAnsiTheme="minorHAnsi" w:cstheme="minorHAnsi"/>
        </w:rPr>
        <w:t xml:space="preserve">reserves the right to </w:t>
      </w:r>
      <w:r w:rsidR="00286F52" w:rsidRPr="00CD414F">
        <w:rPr>
          <w:rFonts w:asciiTheme="minorHAnsi" w:hAnsiTheme="minorHAnsi" w:cstheme="minorHAnsi"/>
        </w:rPr>
        <w:t xml:space="preserve">invoice the </w:t>
      </w:r>
      <w:r w:rsidR="007E7A75">
        <w:rPr>
          <w:rFonts w:asciiTheme="minorHAnsi" w:hAnsiTheme="minorHAnsi" w:cstheme="minorHAnsi"/>
        </w:rPr>
        <w:t>EMPLOYER</w:t>
      </w:r>
      <w:r w:rsidR="00286F52" w:rsidRPr="00CD414F">
        <w:rPr>
          <w:rFonts w:asciiTheme="minorHAnsi" w:hAnsiTheme="minorHAnsi" w:cstheme="minorHAnsi"/>
        </w:rPr>
        <w:t xml:space="preserve"> for any costs associated with apprentices and/or workplaces not engaging in the end point assessment.</w:t>
      </w:r>
    </w:p>
    <w:p w14:paraId="74E1E6A7" w14:textId="57594621" w:rsidR="00472C60" w:rsidRPr="00CD414F" w:rsidRDefault="00A865FB" w:rsidP="000E54F9">
      <w:pPr>
        <w:pStyle w:val="Level2"/>
        <w:rPr>
          <w:rFonts w:asciiTheme="minorHAnsi" w:hAnsiTheme="minorHAnsi" w:cstheme="minorHAnsi"/>
        </w:rPr>
      </w:pPr>
      <w:r w:rsidRPr="00CD414F">
        <w:rPr>
          <w:rFonts w:asciiTheme="minorHAnsi" w:hAnsiTheme="minorHAnsi" w:cstheme="minorHAnsi"/>
        </w:rPr>
        <w:t xml:space="preserve">The </w:t>
      </w:r>
      <w:r w:rsidR="00E17036" w:rsidRPr="00CD414F">
        <w:rPr>
          <w:rFonts w:asciiTheme="minorHAnsi" w:hAnsiTheme="minorHAnsi" w:cstheme="minorHAnsi"/>
        </w:rPr>
        <w:t>C</w:t>
      </w:r>
      <w:r w:rsidRPr="00CD414F">
        <w:rPr>
          <w:rFonts w:asciiTheme="minorHAnsi" w:hAnsiTheme="minorHAnsi" w:cstheme="minorHAnsi"/>
        </w:rPr>
        <w:t xml:space="preserve">ollege </w:t>
      </w:r>
      <w:r w:rsidR="00472C60" w:rsidRPr="00CD414F">
        <w:rPr>
          <w:rFonts w:asciiTheme="minorHAnsi" w:hAnsiTheme="minorHAnsi" w:cstheme="minorHAnsi"/>
        </w:rPr>
        <w:t>will not make an extra charge for a first re-sit of an apprenticeship End Point Assessment</w:t>
      </w:r>
      <w:r w:rsidRPr="00CD414F">
        <w:rPr>
          <w:rFonts w:asciiTheme="minorHAnsi" w:hAnsiTheme="minorHAnsi" w:cstheme="minorHAnsi"/>
        </w:rPr>
        <w:t xml:space="preserve">, however if further re-sits are required then </w:t>
      </w:r>
      <w:r w:rsidR="000741B5" w:rsidRPr="00CD414F">
        <w:rPr>
          <w:rFonts w:asciiTheme="minorHAnsi" w:hAnsiTheme="minorHAnsi" w:cstheme="minorHAnsi"/>
        </w:rPr>
        <w:t xml:space="preserve">the </w:t>
      </w:r>
      <w:r w:rsidR="007E7A75">
        <w:rPr>
          <w:rFonts w:asciiTheme="minorHAnsi" w:hAnsiTheme="minorHAnsi" w:cstheme="minorHAnsi"/>
        </w:rPr>
        <w:t>EMPLOYER</w:t>
      </w:r>
      <w:r w:rsidR="000741B5" w:rsidRPr="00CD414F">
        <w:rPr>
          <w:rFonts w:asciiTheme="minorHAnsi" w:hAnsiTheme="minorHAnsi" w:cstheme="minorHAnsi"/>
        </w:rPr>
        <w:t xml:space="preserve"> will be invoiced</w:t>
      </w:r>
      <w:r w:rsidR="00472C60" w:rsidRPr="00CD414F">
        <w:rPr>
          <w:rFonts w:asciiTheme="minorHAnsi" w:hAnsiTheme="minorHAnsi" w:cstheme="minorHAnsi"/>
        </w:rPr>
        <w:t>.</w:t>
      </w:r>
    </w:p>
    <w:p w14:paraId="195A9A45" w14:textId="14D309CC" w:rsidR="00472C60" w:rsidRPr="00CD414F" w:rsidRDefault="00472C60" w:rsidP="000E54F9">
      <w:pPr>
        <w:pStyle w:val="Level2"/>
        <w:rPr>
          <w:rFonts w:asciiTheme="minorHAnsi" w:hAnsiTheme="minorHAnsi" w:cstheme="minorHAnsi"/>
        </w:rPr>
      </w:pPr>
      <w:r w:rsidRPr="00CD414F">
        <w:rPr>
          <w:rFonts w:asciiTheme="minorHAnsi" w:hAnsiTheme="minorHAnsi" w:cstheme="minorHAnsi"/>
        </w:rPr>
        <w:t xml:space="preserve">If the </w:t>
      </w:r>
      <w:r w:rsidR="007E7A75">
        <w:rPr>
          <w:rFonts w:asciiTheme="minorHAnsi" w:hAnsiTheme="minorHAnsi" w:cstheme="minorHAnsi"/>
        </w:rPr>
        <w:t>EMPLOYER</w:t>
      </w:r>
      <w:r w:rsidRPr="00CD414F">
        <w:rPr>
          <w:rFonts w:asciiTheme="minorHAnsi" w:hAnsiTheme="minorHAnsi" w:cstheme="minorHAnsi"/>
        </w:rPr>
        <w:t xml:space="preserve"> (being a levy-paying </w:t>
      </w:r>
      <w:r w:rsidR="007E7A75">
        <w:rPr>
          <w:rFonts w:asciiTheme="minorHAnsi" w:hAnsiTheme="minorHAnsi" w:cstheme="minorHAnsi"/>
        </w:rPr>
        <w:t>EMPLOYER</w:t>
      </w:r>
      <w:r w:rsidRPr="00CD414F">
        <w:rPr>
          <w:rFonts w:asciiTheme="minorHAnsi" w:hAnsiTheme="minorHAnsi" w:cstheme="minorHAnsi"/>
        </w:rPr>
        <w:t xml:space="preserve">) has insufficient funds in </w:t>
      </w:r>
      <w:r w:rsidR="008C768B" w:rsidRPr="00CD414F">
        <w:rPr>
          <w:rFonts w:asciiTheme="minorHAnsi" w:hAnsiTheme="minorHAnsi" w:cstheme="minorHAnsi"/>
        </w:rPr>
        <w:t>its</w:t>
      </w:r>
      <w:r w:rsidRPr="00CD414F">
        <w:rPr>
          <w:rFonts w:asciiTheme="minorHAnsi" w:hAnsiTheme="minorHAnsi" w:cstheme="minorHAnsi"/>
        </w:rPr>
        <w:t xml:space="preserve"> Apprenticeship Service account in any month to pay for the apprenticeship training agreed with the College in full, the College will invoice for the difference using the co-investment model to be paid to the College within 30 days.</w:t>
      </w:r>
      <w:r w:rsidR="00695443" w:rsidRPr="00CD414F">
        <w:rPr>
          <w:rFonts w:asciiTheme="minorHAnsi" w:hAnsiTheme="minorHAnsi" w:cstheme="minorHAnsi"/>
        </w:rPr>
        <w:t xml:space="preserve">  The ESFA will notify</w:t>
      </w:r>
      <w:r w:rsidR="00B94D39" w:rsidRPr="00CD414F">
        <w:rPr>
          <w:rFonts w:asciiTheme="minorHAnsi" w:hAnsiTheme="minorHAnsi" w:cstheme="minorHAnsi"/>
        </w:rPr>
        <w:t xml:space="preserve"> the college of the value of the required contribution.</w:t>
      </w:r>
    </w:p>
    <w:p w14:paraId="6F4FEB18" w14:textId="2DDC9654" w:rsidR="003558C3" w:rsidRPr="00CD414F" w:rsidRDefault="00632153" w:rsidP="000E54F9">
      <w:pPr>
        <w:pStyle w:val="Level2"/>
        <w:rPr>
          <w:rFonts w:asciiTheme="minorHAnsi" w:hAnsiTheme="minorHAnsi" w:cstheme="minorHAnsi"/>
        </w:rPr>
      </w:pPr>
      <w:r w:rsidRPr="00CD414F">
        <w:rPr>
          <w:rFonts w:asciiTheme="minorHAnsi" w:hAnsiTheme="minorHAnsi" w:cstheme="minorHAnsi"/>
        </w:rPr>
        <w:t xml:space="preserve">Where </w:t>
      </w:r>
      <w:r w:rsidR="00605EEF" w:rsidRPr="00CD414F">
        <w:rPr>
          <w:rFonts w:asciiTheme="minorHAnsi" w:hAnsiTheme="minorHAnsi" w:cstheme="minorHAnsi"/>
        </w:rPr>
        <w:t xml:space="preserve">transfer of funds take place or </w:t>
      </w:r>
      <w:r w:rsidR="002C74D4" w:rsidRPr="00CD414F">
        <w:rPr>
          <w:rFonts w:asciiTheme="minorHAnsi" w:hAnsiTheme="minorHAnsi" w:cstheme="minorHAnsi"/>
        </w:rPr>
        <w:t xml:space="preserve">the </w:t>
      </w:r>
      <w:r w:rsidR="007E7A75">
        <w:rPr>
          <w:rFonts w:asciiTheme="minorHAnsi" w:hAnsiTheme="minorHAnsi" w:cstheme="minorHAnsi"/>
        </w:rPr>
        <w:t>EMPLOYER</w:t>
      </w:r>
      <w:r w:rsidR="002C74D4" w:rsidRPr="00CD414F">
        <w:rPr>
          <w:rFonts w:asciiTheme="minorHAnsi" w:hAnsiTheme="minorHAnsi" w:cstheme="minorHAnsi"/>
        </w:rPr>
        <w:t xml:space="preserve"> contribution is waived for small </w:t>
      </w:r>
      <w:r w:rsidR="007E7A75">
        <w:rPr>
          <w:rFonts w:asciiTheme="minorHAnsi" w:hAnsiTheme="minorHAnsi" w:cstheme="minorHAnsi"/>
        </w:rPr>
        <w:t>EMPLOYER</w:t>
      </w:r>
      <w:r w:rsidR="002C74D4" w:rsidRPr="00CD414F">
        <w:rPr>
          <w:rFonts w:asciiTheme="minorHAnsi" w:hAnsiTheme="minorHAnsi" w:cstheme="minorHAnsi"/>
        </w:rPr>
        <w:t xml:space="preserve">s, subsidy control rules </w:t>
      </w:r>
      <w:r w:rsidR="00C732BE" w:rsidRPr="00CD414F">
        <w:rPr>
          <w:rFonts w:asciiTheme="minorHAnsi" w:hAnsiTheme="minorHAnsi" w:cstheme="minorHAnsi"/>
        </w:rPr>
        <w:t>may be</w:t>
      </w:r>
      <w:r w:rsidR="002C74D4" w:rsidRPr="00CD414F">
        <w:rPr>
          <w:rFonts w:asciiTheme="minorHAnsi" w:hAnsiTheme="minorHAnsi" w:cstheme="minorHAnsi"/>
        </w:rPr>
        <w:t xml:space="preserve"> applicable.  In such instances the </w:t>
      </w:r>
      <w:r w:rsidR="007E7A75">
        <w:rPr>
          <w:rFonts w:asciiTheme="minorHAnsi" w:hAnsiTheme="minorHAnsi" w:cstheme="minorHAnsi"/>
        </w:rPr>
        <w:t>EMPLOYER</w:t>
      </w:r>
      <w:r w:rsidR="002C74D4" w:rsidRPr="00CD414F">
        <w:rPr>
          <w:rFonts w:asciiTheme="minorHAnsi" w:hAnsiTheme="minorHAnsi" w:cstheme="minorHAnsi"/>
        </w:rPr>
        <w:t xml:space="preserve"> will complete a subsidy control declaration and provide the college with </w:t>
      </w:r>
      <w:r w:rsidR="008553D8" w:rsidRPr="00CD414F">
        <w:rPr>
          <w:rFonts w:asciiTheme="minorHAnsi" w:hAnsiTheme="minorHAnsi" w:cstheme="minorHAnsi"/>
        </w:rPr>
        <w:t xml:space="preserve">a copy. </w:t>
      </w:r>
    </w:p>
    <w:p w14:paraId="43DCF772" w14:textId="77777777" w:rsidR="00F016F8" w:rsidRPr="00CD414F" w:rsidRDefault="00AE7B47" w:rsidP="000639BA">
      <w:pPr>
        <w:pStyle w:val="Level1"/>
        <w:rPr>
          <w:rStyle w:val="Level1asHeadingtext"/>
          <w:rFonts w:asciiTheme="minorHAnsi" w:hAnsiTheme="minorHAnsi" w:cstheme="minorHAnsi"/>
        </w:rPr>
      </w:pPr>
      <w:r w:rsidRPr="00CD414F">
        <w:rPr>
          <w:rStyle w:val="Level1asHeadingtext"/>
          <w:rFonts w:asciiTheme="minorHAnsi" w:hAnsiTheme="minorHAnsi" w:cstheme="minorHAnsi"/>
        </w:rPr>
        <w:t>RECORDS</w:t>
      </w:r>
    </w:p>
    <w:p w14:paraId="0F0DBAF7" w14:textId="00834F43" w:rsidR="00AB36EA" w:rsidRPr="00CD414F" w:rsidRDefault="00AB36EA">
      <w:pPr>
        <w:pStyle w:val="Level2"/>
        <w:spacing w:line="240" w:lineRule="auto"/>
        <w:rPr>
          <w:rFonts w:asciiTheme="minorHAnsi" w:hAnsiTheme="minorHAnsi" w:cstheme="minorHAnsi"/>
        </w:rPr>
      </w:pPr>
      <w:r w:rsidRPr="00CD414F">
        <w:rPr>
          <w:rFonts w:asciiTheme="minorHAnsi" w:hAnsiTheme="minorHAnsi" w:cstheme="minorHAnsi"/>
        </w:rPr>
        <w:t xml:space="preserve">The College </w:t>
      </w:r>
      <w:r w:rsidR="00F016F8" w:rsidRPr="00CD414F">
        <w:rPr>
          <w:rFonts w:asciiTheme="minorHAnsi" w:hAnsiTheme="minorHAnsi" w:cstheme="minorHAnsi"/>
        </w:rPr>
        <w:t>shall upon written request</w:t>
      </w:r>
      <w:r w:rsidRPr="00CD414F">
        <w:rPr>
          <w:rFonts w:asciiTheme="minorHAnsi" w:hAnsiTheme="minorHAnsi" w:cstheme="minorHAnsi"/>
        </w:rPr>
        <w:t xml:space="preserve"> provide to the </w:t>
      </w:r>
      <w:r w:rsidR="007E7A75">
        <w:rPr>
          <w:rFonts w:asciiTheme="minorHAnsi" w:hAnsiTheme="minorHAnsi" w:cstheme="minorHAnsi"/>
        </w:rPr>
        <w:t>EMPLOYER</w:t>
      </w:r>
      <w:r w:rsidR="00291A80" w:rsidRPr="00CD414F">
        <w:rPr>
          <w:rFonts w:asciiTheme="minorHAnsi" w:hAnsiTheme="minorHAnsi" w:cstheme="minorHAnsi"/>
        </w:rPr>
        <w:t xml:space="preserve"> on a </w:t>
      </w:r>
      <w:proofErr w:type="gramStart"/>
      <w:r w:rsidR="00291A80" w:rsidRPr="00CD414F">
        <w:rPr>
          <w:rFonts w:asciiTheme="minorHAnsi" w:hAnsiTheme="minorHAnsi" w:cstheme="minorHAnsi"/>
        </w:rPr>
        <w:t>monthly basis</w:t>
      </w:r>
      <w:r w:rsidRPr="00CD414F">
        <w:rPr>
          <w:rFonts w:asciiTheme="minorHAnsi" w:hAnsiTheme="minorHAnsi" w:cstheme="minorHAnsi"/>
        </w:rPr>
        <w:t xml:space="preserve"> details of the attendance recor</w:t>
      </w:r>
      <w:r w:rsidR="00071C49" w:rsidRPr="00CD414F">
        <w:rPr>
          <w:rFonts w:asciiTheme="minorHAnsi" w:hAnsiTheme="minorHAnsi" w:cstheme="minorHAnsi"/>
        </w:rPr>
        <w:t>ds</w:t>
      </w:r>
      <w:proofErr w:type="gramEnd"/>
      <w:r w:rsidR="00071C49" w:rsidRPr="00CD414F">
        <w:rPr>
          <w:rFonts w:asciiTheme="minorHAnsi" w:hAnsiTheme="minorHAnsi" w:cstheme="minorHAnsi"/>
        </w:rPr>
        <w:t xml:space="preserve"> of apprentices, who attend the College on a Day-release/block-release model.</w:t>
      </w:r>
    </w:p>
    <w:p w14:paraId="1CCA5473" w14:textId="1A761B48" w:rsidR="00AB36EA" w:rsidRPr="00CD414F" w:rsidRDefault="00AB36EA">
      <w:pPr>
        <w:pStyle w:val="Level2"/>
        <w:spacing w:line="240" w:lineRule="auto"/>
        <w:rPr>
          <w:rFonts w:asciiTheme="minorHAnsi" w:hAnsiTheme="minorHAnsi" w:cstheme="minorHAnsi"/>
        </w:rPr>
      </w:pPr>
      <w:r w:rsidRPr="00CD414F">
        <w:rPr>
          <w:rFonts w:asciiTheme="minorHAnsi" w:hAnsiTheme="minorHAnsi" w:cstheme="minorHAnsi"/>
        </w:rPr>
        <w:t xml:space="preserve">The College </w:t>
      </w:r>
      <w:r w:rsidR="00F016F8" w:rsidRPr="00CD414F">
        <w:rPr>
          <w:rFonts w:asciiTheme="minorHAnsi" w:hAnsiTheme="minorHAnsi" w:cstheme="minorHAnsi"/>
        </w:rPr>
        <w:t>shall upon written request provide to t</w:t>
      </w:r>
      <w:r w:rsidRPr="00CD414F">
        <w:rPr>
          <w:rFonts w:asciiTheme="minorHAnsi" w:hAnsiTheme="minorHAnsi" w:cstheme="minorHAnsi"/>
        </w:rPr>
        <w:t xml:space="preserve">he </w:t>
      </w:r>
      <w:r w:rsidR="007E7A75">
        <w:rPr>
          <w:rFonts w:asciiTheme="minorHAnsi" w:hAnsiTheme="minorHAnsi" w:cstheme="minorHAnsi"/>
        </w:rPr>
        <w:t>EMPLOYER</w:t>
      </w:r>
      <w:r w:rsidR="00F016F8" w:rsidRPr="00CD414F">
        <w:rPr>
          <w:rFonts w:asciiTheme="minorHAnsi" w:hAnsiTheme="minorHAnsi" w:cstheme="minorHAnsi"/>
        </w:rPr>
        <w:t xml:space="preserve"> at the end of the P</w:t>
      </w:r>
      <w:r w:rsidR="00291A80" w:rsidRPr="00CD414F">
        <w:rPr>
          <w:rFonts w:asciiTheme="minorHAnsi" w:hAnsiTheme="minorHAnsi" w:cstheme="minorHAnsi"/>
        </w:rPr>
        <w:t>rogramme</w:t>
      </w:r>
      <w:r w:rsidRPr="00CD414F">
        <w:rPr>
          <w:rFonts w:asciiTheme="minorHAnsi" w:hAnsiTheme="minorHAnsi" w:cstheme="minorHAnsi"/>
        </w:rPr>
        <w:t xml:space="preserve"> evidence of achievement in relation to each </w:t>
      </w:r>
      <w:r w:rsidR="00C651ED" w:rsidRPr="00CD414F">
        <w:rPr>
          <w:rFonts w:asciiTheme="minorHAnsi" w:hAnsiTheme="minorHAnsi" w:cstheme="minorHAnsi"/>
        </w:rPr>
        <w:t>apprentice</w:t>
      </w:r>
      <w:r w:rsidRPr="00CD414F">
        <w:rPr>
          <w:rFonts w:asciiTheme="minorHAnsi" w:hAnsiTheme="minorHAnsi" w:cstheme="minorHAnsi"/>
        </w:rPr>
        <w:t xml:space="preserve"> who has attained </w:t>
      </w:r>
      <w:r w:rsidR="00847628" w:rsidRPr="00CD414F">
        <w:rPr>
          <w:rFonts w:asciiTheme="minorHAnsi" w:hAnsiTheme="minorHAnsi" w:cstheme="minorHAnsi"/>
        </w:rPr>
        <w:t>the apprenticeship or a qualification /</w:t>
      </w:r>
      <w:r w:rsidRPr="00CD414F">
        <w:rPr>
          <w:rFonts w:asciiTheme="minorHAnsi" w:hAnsiTheme="minorHAnsi" w:cstheme="minorHAnsi"/>
        </w:rPr>
        <w:t xml:space="preserve"> </w:t>
      </w:r>
      <w:r w:rsidR="00847628" w:rsidRPr="00CD414F">
        <w:rPr>
          <w:rFonts w:asciiTheme="minorHAnsi" w:hAnsiTheme="minorHAnsi" w:cstheme="minorHAnsi"/>
        </w:rPr>
        <w:t>unit credit.</w:t>
      </w:r>
    </w:p>
    <w:p w14:paraId="19167488" w14:textId="0D898D28" w:rsidR="00AB36EA" w:rsidRPr="00CD414F" w:rsidRDefault="00071C49">
      <w:pPr>
        <w:pStyle w:val="Level2"/>
        <w:spacing w:after="120"/>
        <w:ind w:left="850" w:hanging="850"/>
        <w:rPr>
          <w:rFonts w:asciiTheme="minorHAnsi" w:hAnsiTheme="minorHAnsi" w:cstheme="minorHAnsi"/>
        </w:rPr>
      </w:pPr>
      <w:r w:rsidRPr="00CD414F">
        <w:rPr>
          <w:rFonts w:asciiTheme="minorHAnsi" w:hAnsiTheme="minorHAnsi" w:cstheme="minorHAnsi"/>
        </w:rPr>
        <w:lastRenderedPageBreak/>
        <w:t xml:space="preserve">The </w:t>
      </w:r>
      <w:r w:rsidR="007E7A75">
        <w:rPr>
          <w:rFonts w:asciiTheme="minorHAnsi" w:hAnsiTheme="minorHAnsi" w:cstheme="minorHAnsi"/>
        </w:rPr>
        <w:t>EMPLOYER</w:t>
      </w:r>
      <w:r w:rsidR="00AB36EA" w:rsidRPr="00CD414F">
        <w:rPr>
          <w:rFonts w:asciiTheme="minorHAnsi" w:hAnsiTheme="minorHAnsi" w:cstheme="minorHAnsi"/>
        </w:rPr>
        <w:t xml:space="preserve"> will provide to the College:</w:t>
      </w:r>
    </w:p>
    <w:p w14:paraId="0D813417" w14:textId="7F9A3A67" w:rsidR="00AB36EA" w:rsidRPr="00CD414F" w:rsidRDefault="00AB36EA">
      <w:pPr>
        <w:pStyle w:val="Level3"/>
        <w:spacing w:after="0" w:line="240" w:lineRule="auto"/>
        <w:ind w:left="1844" w:hanging="994"/>
        <w:rPr>
          <w:rFonts w:asciiTheme="minorHAnsi" w:hAnsiTheme="minorHAnsi" w:cstheme="minorHAnsi"/>
        </w:rPr>
      </w:pPr>
      <w:r w:rsidRPr="00CD414F">
        <w:rPr>
          <w:rFonts w:asciiTheme="minorHAnsi" w:hAnsiTheme="minorHAnsi" w:cstheme="minorHAnsi"/>
        </w:rPr>
        <w:t xml:space="preserve">the name(s) of all </w:t>
      </w:r>
      <w:r w:rsidR="00C651ED" w:rsidRPr="00CD414F">
        <w:rPr>
          <w:rFonts w:asciiTheme="minorHAnsi" w:hAnsiTheme="minorHAnsi" w:cstheme="minorHAnsi"/>
        </w:rPr>
        <w:t>apprentice</w:t>
      </w:r>
      <w:r w:rsidRPr="00CD414F">
        <w:rPr>
          <w:rFonts w:asciiTheme="minorHAnsi" w:hAnsiTheme="minorHAnsi" w:cstheme="minorHAnsi"/>
        </w:rPr>
        <w:t>s</w:t>
      </w:r>
      <w:r w:rsidR="00291A80" w:rsidRPr="00CD414F">
        <w:rPr>
          <w:rFonts w:asciiTheme="minorHAnsi" w:hAnsiTheme="minorHAnsi" w:cstheme="minorHAnsi"/>
        </w:rPr>
        <w:t xml:space="preserve"> and their date of joining the Programme</w:t>
      </w:r>
      <w:r w:rsidR="00071C49" w:rsidRPr="00CD414F">
        <w:rPr>
          <w:rFonts w:asciiTheme="minorHAnsi" w:hAnsiTheme="minorHAnsi" w:cstheme="minorHAnsi"/>
        </w:rPr>
        <w:t xml:space="preserve"> (</w:t>
      </w:r>
      <w:r w:rsidR="00B93EEA">
        <w:rPr>
          <w:rFonts w:asciiTheme="minorHAnsi" w:hAnsiTheme="minorHAnsi" w:cstheme="minorHAnsi"/>
        </w:rPr>
        <w:t>Schedule 1</w:t>
      </w:r>
      <w:proofErr w:type="gramStart"/>
      <w:r w:rsidR="00071C49" w:rsidRPr="00CD414F">
        <w:rPr>
          <w:rFonts w:asciiTheme="minorHAnsi" w:hAnsiTheme="minorHAnsi" w:cstheme="minorHAnsi"/>
        </w:rPr>
        <w:t>)</w:t>
      </w:r>
      <w:r w:rsidR="00C1679D" w:rsidRPr="00CD414F">
        <w:rPr>
          <w:rFonts w:asciiTheme="minorHAnsi" w:hAnsiTheme="minorHAnsi" w:cstheme="minorHAnsi"/>
        </w:rPr>
        <w:t>;</w:t>
      </w:r>
      <w:proofErr w:type="gramEnd"/>
    </w:p>
    <w:p w14:paraId="30B8100D" w14:textId="77777777" w:rsidR="000E54F9" w:rsidRPr="00CD414F" w:rsidRDefault="00AB36EA" w:rsidP="000E54F9">
      <w:pPr>
        <w:pStyle w:val="Level3"/>
        <w:spacing w:after="0" w:line="240" w:lineRule="auto"/>
        <w:ind w:left="1844" w:hanging="994"/>
        <w:rPr>
          <w:rFonts w:asciiTheme="minorHAnsi" w:hAnsiTheme="minorHAnsi" w:cstheme="minorHAnsi"/>
        </w:rPr>
      </w:pPr>
      <w:r w:rsidRPr="00CD414F">
        <w:rPr>
          <w:rFonts w:asciiTheme="minorHAnsi" w:hAnsiTheme="minorHAnsi" w:cstheme="minorHAnsi"/>
        </w:rPr>
        <w:t xml:space="preserve">names of </w:t>
      </w:r>
      <w:r w:rsidR="00C651ED" w:rsidRPr="00CD414F">
        <w:rPr>
          <w:rFonts w:asciiTheme="minorHAnsi" w:hAnsiTheme="minorHAnsi" w:cstheme="minorHAnsi"/>
        </w:rPr>
        <w:t>apprentice</w:t>
      </w:r>
      <w:r w:rsidR="00F016F8" w:rsidRPr="00CD414F">
        <w:rPr>
          <w:rFonts w:asciiTheme="minorHAnsi" w:hAnsiTheme="minorHAnsi" w:cstheme="minorHAnsi"/>
        </w:rPr>
        <w:t>s who withdraw from the P</w:t>
      </w:r>
      <w:r w:rsidRPr="00CD414F">
        <w:rPr>
          <w:rFonts w:asciiTheme="minorHAnsi" w:hAnsiTheme="minorHAnsi" w:cstheme="minorHAnsi"/>
        </w:rPr>
        <w:t xml:space="preserve">rogramme together with their </w:t>
      </w:r>
      <w:r w:rsidR="00071C49" w:rsidRPr="00CD414F">
        <w:rPr>
          <w:rFonts w:asciiTheme="minorHAnsi" w:hAnsiTheme="minorHAnsi" w:cstheme="minorHAnsi"/>
        </w:rPr>
        <w:t xml:space="preserve">last date of participation </w:t>
      </w:r>
      <w:r w:rsidR="00C1679D" w:rsidRPr="00CD414F">
        <w:rPr>
          <w:rFonts w:asciiTheme="minorHAnsi" w:hAnsiTheme="minorHAnsi" w:cstheme="minorHAnsi"/>
        </w:rPr>
        <w:t xml:space="preserve">within 1 month of their leaving </w:t>
      </w:r>
      <w:proofErr w:type="gramStart"/>
      <w:r w:rsidR="00C1679D" w:rsidRPr="00CD414F">
        <w:rPr>
          <w:rFonts w:asciiTheme="minorHAnsi" w:hAnsiTheme="minorHAnsi" w:cstheme="minorHAnsi"/>
        </w:rPr>
        <w:t>date</w:t>
      </w:r>
      <w:r w:rsidRPr="00CD414F">
        <w:rPr>
          <w:rFonts w:asciiTheme="minorHAnsi" w:hAnsiTheme="minorHAnsi" w:cstheme="minorHAnsi"/>
        </w:rPr>
        <w:t>;</w:t>
      </w:r>
      <w:proofErr w:type="gramEnd"/>
    </w:p>
    <w:p w14:paraId="204C9752" w14:textId="77777777" w:rsidR="00C1679D" w:rsidRPr="00CD414F" w:rsidRDefault="00C1679D" w:rsidP="00CD414F">
      <w:pPr>
        <w:pStyle w:val="Level3"/>
        <w:numPr>
          <w:ilvl w:val="0"/>
          <w:numId w:val="0"/>
        </w:numPr>
        <w:spacing w:after="0" w:line="240" w:lineRule="auto"/>
        <w:rPr>
          <w:rFonts w:asciiTheme="minorHAnsi" w:hAnsiTheme="minorHAnsi" w:cstheme="minorHAnsi"/>
        </w:rPr>
      </w:pPr>
    </w:p>
    <w:p w14:paraId="3555DB0A" w14:textId="77777777" w:rsidR="00F016F8" w:rsidRPr="00CD414F" w:rsidRDefault="00AE7B47" w:rsidP="000639BA">
      <w:pPr>
        <w:pStyle w:val="Level1"/>
        <w:rPr>
          <w:rStyle w:val="Level1asHeadingtext"/>
          <w:rFonts w:asciiTheme="minorHAnsi" w:hAnsiTheme="minorHAnsi" w:cstheme="minorHAnsi"/>
        </w:rPr>
      </w:pPr>
      <w:r w:rsidRPr="00CD414F">
        <w:rPr>
          <w:rStyle w:val="Level1asHeadingtext"/>
          <w:rFonts w:asciiTheme="minorHAnsi" w:hAnsiTheme="minorHAnsi" w:cstheme="minorHAnsi"/>
        </w:rPr>
        <w:t>CONTRACT REPRESENTATIVE</w:t>
      </w:r>
    </w:p>
    <w:p w14:paraId="39C0D597" w14:textId="17962653" w:rsidR="00F016F8" w:rsidRPr="00CD414F" w:rsidRDefault="00F016F8">
      <w:pPr>
        <w:pStyle w:val="Level2"/>
        <w:spacing w:line="240" w:lineRule="auto"/>
        <w:jc w:val="left"/>
        <w:rPr>
          <w:rFonts w:asciiTheme="minorHAnsi" w:hAnsiTheme="minorHAnsi" w:cstheme="minorHAnsi"/>
        </w:rPr>
      </w:pPr>
      <w:r w:rsidRPr="00CD414F">
        <w:rPr>
          <w:rFonts w:asciiTheme="minorHAnsi" w:hAnsiTheme="minorHAnsi" w:cstheme="minorHAnsi"/>
        </w:rPr>
        <w:t>The Parties shall each appoint a representative (“</w:t>
      </w:r>
      <w:r w:rsidRPr="00CD414F">
        <w:rPr>
          <w:rFonts w:asciiTheme="minorHAnsi" w:hAnsiTheme="minorHAnsi" w:cstheme="minorHAnsi"/>
          <w:b/>
        </w:rPr>
        <w:t>the College Representative</w:t>
      </w:r>
      <w:r w:rsidRPr="00CD414F">
        <w:rPr>
          <w:rFonts w:asciiTheme="minorHAnsi" w:hAnsiTheme="minorHAnsi" w:cstheme="minorHAnsi"/>
        </w:rPr>
        <w:t>” and “</w:t>
      </w:r>
      <w:r w:rsidRPr="00CD414F">
        <w:rPr>
          <w:rFonts w:asciiTheme="minorHAnsi" w:hAnsiTheme="minorHAnsi" w:cstheme="minorHAnsi"/>
          <w:b/>
        </w:rPr>
        <w:t xml:space="preserve">the </w:t>
      </w:r>
      <w:r w:rsidR="007E7A75">
        <w:rPr>
          <w:rFonts w:asciiTheme="minorHAnsi" w:hAnsiTheme="minorHAnsi" w:cstheme="minorHAnsi"/>
          <w:b/>
        </w:rPr>
        <w:t>EMPLOYER</w:t>
      </w:r>
      <w:r w:rsidR="00F40024" w:rsidRPr="00CD414F">
        <w:rPr>
          <w:rFonts w:asciiTheme="minorHAnsi" w:hAnsiTheme="minorHAnsi" w:cstheme="minorHAnsi"/>
          <w:b/>
        </w:rPr>
        <w:t xml:space="preserve"> </w:t>
      </w:r>
      <w:r w:rsidRPr="00CD414F">
        <w:rPr>
          <w:rFonts w:asciiTheme="minorHAnsi" w:hAnsiTheme="minorHAnsi" w:cstheme="minorHAnsi"/>
          <w:b/>
        </w:rPr>
        <w:t>Representative</w:t>
      </w:r>
      <w:r w:rsidRPr="00CD414F">
        <w:rPr>
          <w:rFonts w:asciiTheme="minorHAnsi" w:hAnsiTheme="minorHAnsi" w:cstheme="minorHAnsi"/>
        </w:rPr>
        <w:t xml:space="preserve">” as the case may be) as </w:t>
      </w:r>
      <w:r w:rsidR="00C1679D" w:rsidRPr="00CD414F">
        <w:rPr>
          <w:rFonts w:asciiTheme="minorHAnsi" w:hAnsiTheme="minorHAnsi" w:cstheme="minorHAnsi"/>
        </w:rPr>
        <w:t xml:space="preserve">a point of contact for </w:t>
      </w:r>
      <w:r w:rsidRPr="00CD414F">
        <w:rPr>
          <w:rFonts w:asciiTheme="minorHAnsi" w:hAnsiTheme="minorHAnsi" w:cstheme="minorHAnsi"/>
        </w:rPr>
        <w:t>the other during the duration of this Agreement and shall notify each other of any change to their respective Representation.</w:t>
      </w:r>
    </w:p>
    <w:p w14:paraId="5BE32C6E" w14:textId="77777777" w:rsidR="00F016F8" w:rsidRPr="00CD414F" w:rsidRDefault="00AE7B47">
      <w:pPr>
        <w:pStyle w:val="Level1"/>
        <w:spacing w:after="120"/>
        <w:ind w:left="850" w:hanging="850"/>
        <w:rPr>
          <w:rStyle w:val="Level1asHeadingtext"/>
          <w:rFonts w:asciiTheme="minorHAnsi" w:hAnsiTheme="minorHAnsi" w:cstheme="minorHAnsi"/>
        </w:rPr>
      </w:pPr>
      <w:r w:rsidRPr="00CD414F">
        <w:rPr>
          <w:rStyle w:val="Level1asHeadingtext"/>
          <w:rFonts w:asciiTheme="minorHAnsi" w:hAnsiTheme="minorHAnsi" w:cstheme="minorHAnsi"/>
        </w:rPr>
        <w:t>TERMINATION</w:t>
      </w:r>
    </w:p>
    <w:p w14:paraId="352C5ADE" w14:textId="77777777" w:rsidR="00F016F8" w:rsidRPr="00CD414F" w:rsidRDefault="00F016F8">
      <w:pPr>
        <w:pStyle w:val="Level2"/>
        <w:spacing w:line="240" w:lineRule="auto"/>
        <w:jc w:val="left"/>
        <w:rPr>
          <w:rFonts w:asciiTheme="minorHAnsi" w:hAnsiTheme="minorHAnsi" w:cstheme="minorHAnsi"/>
        </w:rPr>
      </w:pPr>
      <w:r w:rsidRPr="00CD414F">
        <w:rPr>
          <w:rFonts w:asciiTheme="minorHAnsi" w:hAnsiTheme="minorHAnsi" w:cstheme="minorHAnsi"/>
        </w:rPr>
        <w:t xml:space="preserve">This Agreement may be terminated by </w:t>
      </w:r>
      <w:r w:rsidR="00E96E23" w:rsidRPr="00CD414F">
        <w:rPr>
          <w:rFonts w:asciiTheme="minorHAnsi" w:hAnsiTheme="minorHAnsi" w:cstheme="minorHAnsi"/>
        </w:rPr>
        <w:t>either party</w:t>
      </w:r>
      <w:r w:rsidRPr="00CD414F">
        <w:rPr>
          <w:rFonts w:asciiTheme="minorHAnsi" w:hAnsiTheme="minorHAnsi" w:cstheme="minorHAnsi"/>
        </w:rPr>
        <w:t xml:space="preserve"> giving not less than </w:t>
      </w:r>
      <w:r w:rsidR="006A30BA" w:rsidRPr="00CD414F">
        <w:rPr>
          <w:rFonts w:asciiTheme="minorHAnsi" w:hAnsiTheme="minorHAnsi" w:cstheme="minorHAnsi"/>
        </w:rPr>
        <w:t xml:space="preserve">one </w:t>
      </w:r>
      <w:r w:rsidR="009446B9" w:rsidRPr="00CD414F">
        <w:rPr>
          <w:rFonts w:asciiTheme="minorHAnsi" w:hAnsiTheme="minorHAnsi" w:cstheme="minorHAnsi"/>
        </w:rPr>
        <w:t>month’s</w:t>
      </w:r>
      <w:r w:rsidR="00291A80" w:rsidRPr="00CD414F">
        <w:rPr>
          <w:rFonts w:asciiTheme="minorHAnsi" w:hAnsiTheme="minorHAnsi" w:cstheme="minorHAnsi"/>
        </w:rPr>
        <w:t xml:space="preserve"> prior written notice.</w:t>
      </w:r>
    </w:p>
    <w:p w14:paraId="01A6C780" w14:textId="77777777" w:rsidR="001F1E90" w:rsidRPr="00CD414F" w:rsidRDefault="00E96E23">
      <w:pPr>
        <w:pStyle w:val="Level2"/>
        <w:jc w:val="left"/>
        <w:rPr>
          <w:rFonts w:asciiTheme="minorHAnsi" w:hAnsiTheme="minorHAnsi" w:cstheme="minorHAnsi"/>
        </w:rPr>
      </w:pPr>
      <w:r w:rsidRPr="00CD414F">
        <w:rPr>
          <w:rFonts w:asciiTheme="minorHAnsi" w:hAnsiTheme="minorHAnsi" w:cstheme="minorHAnsi"/>
        </w:rPr>
        <w:t>Either party</w:t>
      </w:r>
      <w:r w:rsidR="00655399" w:rsidRPr="00CD414F">
        <w:rPr>
          <w:rFonts w:asciiTheme="minorHAnsi" w:hAnsiTheme="minorHAnsi" w:cstheme="minorHAnsi"/>
        </w:rPr>
        <w:t xml:space="preserve"> </w:t>
      </w:r>
      <w:r w:rsidR="001F1E90" w:rsidRPr="00CD414F">
        <w:rPr>
          <w:rFonts w:asciiTheme="minorHAnsi" w:hAnsiTheme="minorHAnsi" w:cstheme="minorHAnsi"/>
        </w:rPr>
        <w:t>may by written notice terminate this Agreement immediately if:</w:t>
      </w:r>
    </w:p>
    <w:p w14:paraId="76402C99" w14:textId="77777777" w:rsidR="001F1E90" w:rsidRPr="00CD414F" w:rsidRDefault="00E96E23" w:rsidP="00CD414F">
      <w:pPr>
        <w:pStyle w:val="Level3"/>
        <w:spacing w:after="0" w:line="240" w:lineRule="auto"/>
        <w:ind w:left="1844" w:hanging="994"/>
        <w:rPr>
          <w:rFonts w:asciiTheme="minorHAnsi" w:hAnsiTheme="minorHAnsi" w:cstheme="minorHAnsi"/>
        </w:rPr>
      </w:pPr>
      <w:r w:rsidRPr="00CD414F">
        <w:rPr>
          <w:rFonts w:asciiTheme="minorHAnsi" w:hAnsiTheme="minorHAnsi" w:cstheme="minorHAnsi"/>
        </w:rPr>
        <w:t>Either party</w:t>
      </w:r>
      <w:r w:rsidR="00291A80" w:rsidRPr="00CD414F">
        <w:rPr>
          <w:rFonts w:asciiTheme="minorHAnsi" w:hAnsiTheme="minorHAnsi" w:cstheme="minorHAnsi"/>
        </w:rPr>
        <w:t xml:space="preserve"> is in </w:t>
      </w:r>
      <w:r w:rsidR="001F1E90" w:rsidRPr="00CD414F">
        <w:rPr>
          <w:rFonts w:asciiTheme="minorHAnsi" w:hAnsiTheme="minorHAnsi" w:cstheme="minorHAnsi"/>
        </w:rPr>
        <w:t>material breach of this Agreement and suc</w:t>
      </w:r>
      <w:r w:rsidR="00C1679D" w:rsidRPr="00CD414F">
        <w:rPr>
          <w:rFonts w:asciiTheme="minorHAnsi" w:hAnsiTheme="minorHAnsi" w:cstheme="minorHAnsi"/>
        </w:rPr>
        <w:t>h breach is incapable of remedy</w:t>
      </w:r>
      <w:r w:rsidR="001F1E90" w:rsidRPr="00CD414F">
        <w:rPr>
          <w:rFonts w:asciiTheme="minorHAnsi" w:hAnsiTheme="minorHAnsi" w:cstheme="minorHAnsi"/>
        </w:rPr>
        <w:t xml:space="preserve"> </w:t>
      </w:r>
      <w:proofErr w:type="gramStart"/>
      <w:r w:rsidR="001F1E90" w:rsidRPr="00CD414F">
        <w:rPr>
          <w:rFonts w:asciiTheme="minorHAnsi" w:hAnsiTheme="minorHAnsi" w:cstheme="minorHAnsi"/>
        </w:rPr>
        <w:t>or</w:t>
      </w:r>
      <w:r w:rsidR="00C1679D" w:rsidRPr="00CD414F">
        <w:rPr>
          <w:rFonts w:asciiTheme="minorHAnsi" w:hAnsiTheme="minorHAnsi" w:cstheme="minorHAnsi"/>
        </w:rPr>
        <w:t>;</w:t>
      </w:r>
      <w:proofErr w:type="gramEnd"/>
    </w:p>
    <w:p w14:paraId="16FBE525" w14:textId="77777777" w:rsidR="001F1E90" w:rsidRPr="00CD414F" w:rsidRDefault="00E96E23" w:rsidP="0AE10D36">
      <w:pPr>
        <w:pStyle w:val="Level3"/>
        <w:spacing w:after="0" w:line="240" w:lineRule="auto"/>
        <w:ind w:left="1844" w:hanging="994"/>
        <w:rPr>
          <w:rFonts w:asciiTheme="minorHAnsi" w:hAnsiTheme="minorHAnsi" w:cstheme="minorBidi"/>
        </w:rPr>
      </w:pPr>
      <w:r w:rsidRPr="0AE10D36">
        <w:rPr>
          <w:rFonts w:asciiTheme="minorHAnsi" w:hAnsiTheme="minorHAnsi" w:cstheme="minorBidi"/>
        </w:rPr>
        <w:t>Either party</w:t>
      </w:r>
      <w:r w:rsidR="001F1E90" w:rsidRPr="0AE10D36">
        <w:rPr>
          <w:rFonts w:asciiTheme="minorHAnsi" w:hAnsiTheme="minorHAnsi" w:cstheme="minorBidi"/>
        </w:rPr>
        <w:t xml:space="preserve"> is in material breach of this Agreement and </w:t>
      </w:r>
      <w:r w:rsidRPr="0AE10D36">
        <w:rPr>
          <w:rFonts w:asciiTheme="minorHAnsi" w:hAnsiTheme="minorHAnsi" w:cstheme="minorBidi"/>
        </w:rPr>
        <w:t>either party</w:t>
      </w:r>
      <w:r w:rsidR="001F1E90" w:rsidRPr="0AE10D36">
        <w:rPr>
          <w:rFonts w:asciiTheme="minorHAnsi" w:hAnsiTheme="minorHAnsi" w:cstheme="minorBidi"/>
        </w:rPr>
        <w:t xml:space="preserve"> fails to remedy such breach within thirty days after service of a written notice from the </w:t>
      </w:r>
      <w:r w:rsidR="00655399" w:rsidRPr="0AE10D36">
        <w:rPr>
          <w:rFonts w:asciiTheme="minorHAnsi" w:hAnsiTheme="minorHAnsi" w:cstheme="minorBidi"/>
        </w:rPr>
        <w:t xml:space="preserve">College </w:t>
      </w:r>
      <w:r w:rsidR="001F1E90" w:rsidRPr="0AE10D36">
        <w:rPr>
          <w:rFonts w:asciiTheme="minorHAnsi" w:hAnsiTheme="minorHAnsi" w:cstheme="minorBidi"/>
        </w:rPr>
        <w:t xml:space="preserve">specifying the breach </w:t>
      </w:r>
      <w:r w:rsidR="00291A80" w:rsidRPr="0AE10D36">
        <w:rPr>
          <w:rFonts w:asciiTheme="minorHAnsi" w:hAnsiTheme="minorHAnsi" w:cstheme="minorBidi"/>
        </w:rPr>
        <w:t>and requiring it to be remedied</w:t>
      </w:r>
      <w:r w:rsidR="001F1E90" w:rsidRPr="0AE10D36">
        <w:rPr>
          <w:rFonts w:asciiTheme="minorHAnsi" w:hAnsiTheme="minorHAnsi" w:cstheme="minorBidi"/>
        </w:rPr>
        <w:t>.</w:t>
      </w:r>
    </w:p>
    <w:p w14:paraId="0B721ADD" w14:textId="2BD0F3D5" w:rsidR="23B5F229" w:rsidRDefault="23B5F229" w:rsidP="0AE10D36">
      <w:pPr>
        <w:pStyle w:val="Level3"/>
        <w:spacing w:after="0" w:line="240" w:lineRule="auto"/>
        <w:ind w:left="1844" w:hanging="994"/>
        <w:rPr>
          <w:rFonts w:asciiTheme="minorHAnsi" w:hAnsiTheme="minorHAnsi" w:cstheme="minorBidi"/>
        </w:rPr>
      </w:pPr>
      <w:r w:rsidRPr="0AE10D36">
        <w:rPr>
          <w:rFonts w:asciiTheme="minorHAnsi" w:hAnsiTheme="minorHAnsi" w:cstheme="minorBidi"/>
        </w:rPr>
        <w:t>Either party is in material breach of this contract on three separate occasions within a 12-month period</w:t>
      </w:r>
    </w:p>
    <w:p w14:paraId="26C3D8C6" w14:textId="77777777" w:rsidR="00CD414F" w:rsidRPr="00CD414F" w:rsidRDefault="00CD414F" w:rsidP="00CD414F">
      <w:pPr>
        <w:pStyle w:val="Level3"/>
        <w:numPr>
          <w:ilvl w:val="0"/>
          <w:numId w:val="0"/>
        </w:numPr>
        <w:spacing w:after="0" w:line="240" w:lineRule="auto"/>
        <w:rPr>
          <w:rFonts w:asciiTheme="minorHAnsi" w:hAnsiTheme="minorHAnsi" w:cstheme="minorHAnsi"/>
        </w:rPr>
      </w:pPr>
    </w:p>
    <w:p w14:paraId="58926953" w14:textId="77777777" w:rsidR="001F1E90" w:rsidRPr="00CD414F" w:rsidRDefault="00AE7B47" w:rsidP="00220202">
      <w:pPr>
        <w:pStyle w:val="Level1"/>
        <w:rPr>
          <w:rStyle w:val="Level1asHeadingtext"/>
          <w:rFonts w:asciiTheme="minorHAnsi" w:hAnsiTheme="minorHAnsi" w:cstheme="minorHAnsi"/>
        </w:rPr>
      </w:pPr>
      <w:r w:rsidRPr="00CD414F">
        <w:rPr>
          <w:rStyle w:val="Level1asHeadingtext"/>
          <w:rFonts w:asciiTheme="minorHAnsi" w:hAnsiTheme="minorHAnsi" w:cstheme="minorHAnsi"/>
        </w:rPr>
        <w:t>FORCE MAJEURE</w:t>
      </w:r>
    </w:p>
    <w:p w14:paraId="03DF676D" w14:textId="77777777" w:rsidR="001F1E90" w:rsidRPr="00CD414F" w:rsidRDefault="001F1E90">
      <w:pPr>
        <w:pStyle w:val="Body1"/>
        <w:spacing w:line="240" w:lineRule="auto"/>
        <w:rPr>
          <w:rFonts w:asciiTheme="minorHAnsi" w:hAnsiTheme="minorHAnsi" w:cstheme="minorHAnsi"/>
          <w:color w:val="000000"/>
        </w:rPr>
      </w:pPr>
      <w:r w:rsidRPr="00CD414F">
        <w:rPr>
          <w:rFonts w:asciiTheme="minorHAnsi" w:hAnsiTheme="minorHAnsi" w:cstheme="minorHAnsi"/>
        </w:rPr>
        <w:t>Neither party will be liable to the other for any failure or delay or for the consequences of any failure or delay in performance of this Agreement if it is due to any event beyond the reasonable control and contemplation of a party to this Agreement including, without limitation, acts of God, war, industrial disputes, protests, fire, flood, stor</w:t>
      </w:r>
      <w:r w:rsidR="00034B13" w:rsidRPr="00CD414F">
        <w:rPr>
          <w:rFonts w:asciiTheme="minorHAnsi" w:hAnsiTheme="minorHAnsi" w:cstheme="minorHAnsi"/>
        </w:rPr>
        <w:t>m, tempest, epidemic, explosion</w:t>
      </w:r>
      <w:r w:rsidRPr="00CD414F">
        <w:rPr>
          <w:rFonts w:asciiTheme="minorHAnsi" w:hAnsiTheme="minorHAnsi" w:cstheme="minorHAnsi"/>
        </w:rPr>
        <w:t>, an a</w:t>
      </w:r>
      <w:r w:rsidR="00034B13" w:rsidRPr="00CD414F">
        <w:rPr>
          <w:rFonts w:asciiTheme="minorHAnsi" w:hAnsiTheme="minorHAnsi" w:cstheme="minorHAnsi"/>
        </w:rPr>
        <w:t>ct of terrorism</w:t>
      </w:r>
      <w:r w:rsidRPr="00CD414F">
        <w:rPr>
          <w:rFonts w:asciiTheme="minorHAnsi" w:hAnsiTheme="minorHAnsi" w:cstheme="minorHAnsi"/>
        </w:rPr>
        <w:t xml:space="preserve"> and national emergencies</w:t>
      </w:r>
      <w:r w:rsidR="00034B13" w:rsidRPr="00CD414F">
        <w:rPr>
          <w:rFonts w:asciiTheme="minorHAnsi" w:hAnsiTheme="minorHAnsi" w:cstheme="minorHAnsi"/>
        </w:rPr>
        <w:t xml:space="preserve"> </w:t>
      </w:r>
      <w:r w:rsidRPr="00CD414F">
        <w:rPr>
          <w:rFonts w:asciiTheme="minorHAnsi" w:hAnsiTheme="minorHAnsi" w:cstheme="minorHAnsi"/>
        </w:rPr>
        <w:t>and the party so delayed will be entitled to a reasonable extension of time for performing such obligations.</w:t>
      </w:r>
      <w:r w:rsidR="00762A3B" w:rsidRPr="00CD414F">
        <w:rPr>
          <w:rFonts w:asciiTheme="minorHAnsi" w:hAnsiTheme="minorHAnsi" w:cstheme="minorHAnsi"/>
        </w:rPr>
        <w:t xml:space="preserve">  </w:t>
      </w:r>
      <w:r w:rsidR="00762A3B" w:rsidRPr="00CD414F">
        <w:rPr>
          <w:rFonts w:asciiTheme="minorHAnsi" w:hAnsiTheme="minorHAnsi" w:cstheme="minorHAnsi"/>
          <w:color w:val="000000"/>
        </w:rPr>
        <w:t>This clause 1</w:t>
      </w:r>
      <w:r w:rsidR="005032D4" w:rsidRPr="00CD414F">
        <w:rPr>
          <w:rFonts w:asciiTheme="minorHAnsi" w:hAnsiTheme="minorHAnsi" w:cstheme="minorHAnsi"/>
          <w:color w:val="000000"/>
        </w:rPr>
        <w:t>2</w:t>
      </w:r>
      <w:r w:rsidR="00762A3B" w:rsidRPr="00CD414F">
        <w:rPr>
          <w:rFonts w:asciiTheme="minorHAnsi" w:hAnsiTheme="minorHAnsi" w:cstheme="minorHAnsi"/>
          <w:color w:val="000000"/>
        </w:rPr>
        <w:t xml:space="preserve"> shall not apply to, nor excuse, any obligation of one party to make any payments to the other party under or in connection with this Agreement.</w:t>
      </w:r>
    </w:p>
    <w:p w14:paraId="2C8F8502" w14:textId="77777777" w:rsidR="001F1E90" w:rsidRPr="00CD414F" w:rsidRDefault="00AE7B47" w:rsidP="00220202">
      <w:pPr>
        <w:pStyle w:val="Level1"/>
        <w:rPr>
          <w:rStyle w:val="Level1asHeadingtext"/>
          <w:rFonts w:asciiTheme="minorHAnsi" w:hAnsiTheme="minorHAnsi" w:cstheme="minorHAnsi"/>
        </w:rPr>
      </w:pPr>
      <w:r w:rsidRPr="00CD414F">
        <w:rPr>
          <w:rStyle w:val="Level1asHeadingtext"/>
          <w:rFonts w:asciiTheme="minorHAnsi" w:hAnsiTheme="minorHAnsi" w:cstheme="minorHAnsi"/>
        </w:rPr>
        <w:t>LIMITATION AND EXCLUSION OF LIABILITY</w:t>
      </w:r>
    </w:p>
    <w:p w14:paraId="18EE7159" w14:textId="69BAA484" w:rsidR="008A23E8" w:rsidRPr="00CD414F" w:rsidRDefault="00EB2B63">
      <w:pPr>
        <w:pStyle w:val="Level2"/>
        <w:spacing w:line="240" w:lineRule="auto"/>
        <w:rPr>
          <w:rFonts w:asciiTheme="minorHAnsi" w:hAnsiTheme="minorHAnsi" w:cstheme="minorHAnsi"/>
        </w:rPr>
      </w:pPr>
      <w:bookmarkStart w:id="0" w:name="_Ref159833470"/>
      <w:r w:rsidRPr="00CD414F">
        <w:rPr>
          <w:rFonts w:asciiTheme="minorHAnsi" w:hAnsiTheme="minorHAnsi" w:cstheme="minorHAnsi"/>
        </w:rPr>
        <w:t xml:space="preserve">Subject to the other provisions of this clause </w:t>
      </w:r>
      <w:r w:rsidR="00C43B03" w:rsidRPr="00CD414F">
        <w:rPr>
          <w:rFonts w:asciiTheme="minorHAnsi" w:hAnsiTheme="minorHAnsi" w:cstheme="minorHAnsi"/>
        </w:rPr>
        <w:t>13</w:t>
      </w:r>
      <w:r w:rsidRPr="00CD414F">
        <w:rPr>
          <w:rFonts w:asciiTheme="minorHAnsi" w:hAnsiTheme="minorHAnsi" w:cstheme="minorHAnsi"/>
        </w:rPr>
        <w:t xml:space="preserve">, the College </w:t>
      </w:r>
      <w:r w:rsidR="003E444B" w:rsidRPr="00CD414F">
        <w:rPr>
          <w:rFonts w:asciiTheme="minorHAnsi" w:hAnsiTheme="minorHAnsi" w:cstheme="minorHAnsi"/>
        </w:rPr>
        <w:t>will provide</w:t>
      </w:r>
      <w:r w:rsidRPr="00CD414F">
        <w:rPr>
          <w:rFonts w:asciiTheme="minorHAnsi" w:hAnsiTheme="minorHAnsi" w:cstheme="minorHAnsi"/>
        </w:rPr>
        <w:t xml:space="preserve"> the</w:t>
      </w:r>
      <w:r w:rsidR="008A23E8" w:rsidRPr="00CD414F">
        <w:rPr>
          <w:rFonts w:asciiTheme="minorHAnsi" w:hAnsiTheme="minorHAnsi" w:cstheme="minorHAnsi"/>
        </w:rPr>
        <w:t xml:space="preserve"> parts of the</w:t>
      </w:r>
      <w:r w:rsidRPr="00CD414F">
        <w:rPr>
          <w:rFonts w:asciiTheme="minorHAnsi" w:hAnsiTheme="minorHAnsi" w:cstheme="minorHAnsi"/>
        </w:rPr>
        <w:t xml:space="preserve"> Programme</w:t>
      </w:r>
      <w:r w:rsidR="008A23E8" w:rsidRPr="00CD414F">
        <w:rPr>
          <w:rFonts w:asciiTheme="minorHAnsi" w:hAnsiTheme="minorHAnsi" w:cstheme="minorHAnsi"/>
        </w:rPr>
        <w:t xml:space="preserve"> it delivers</w:t>
      </w:r>
      <w:r w:rsidRPr="00CD414F">
        <w:rPr>
          <w:rFonts w:asciiTheme="minorHAnsi" w:hAnsiTheme="minorHAnsi" w:cstheme="minorHAnsi"/>
        </w:rPr>
        <w:t xml:space="preserve"> with due care and skill.  In the event of a breach of this </w:t>
      </w:r>
      <w:r w:rsidR="003E444B" w:rsidRPr="00CD414F">
        <w:rPr>
          <w:rFonts w:asciiTheme="minorHAnsi" w:hAnsiTheme="minorHAnsi" w:cstheme="minorHAnsi"/>
        </w:rPr>
        <w:t>obligation</w:t>
      </w:r>
      <w:r w:rsidRPr="00CD414F">
        <w:rPr>
          <w:rFonts w:asciiTheme="minorHAnsi" w:hAnsiTheme="minorHAnsi" w:cstheme="minorHAnsi"/>
        </w:rPr>
        <w:t xml:space="preserve">, the College shall repeat performance of the part of Programme found not to conform </w:t>
      </w:r>
      <w:r w:rsidR="00F40024" w:rsidRPr="00CD414F">
        <w:rPr>
          <w:rFonts w:asciiTheme="minorHAnsi" w:hAnsiTheme="minorHAnsi" w:cstheme="minorHAnsi"/>
        </w:rPr>
        <w:t xml:space="preserve">at no cost to the </w:t>
      </w:r>
      <w:r w:rsidR="007E7A75">
        <w:rPr>
          <w:rFonts w:asciiTheme="minorHAnsi" w:hAnsiTheme="minorHAnsi" w:cstheme="minorHAnsi"/>
        </w:rPr>
        <w:t>EMPLOYER</w:t>
      </w:r>
      <w:r w:rsidR="008A23E8" w:rsidRPr="00CD414F">
        <w:rPr>
          <w:rFonts w:asciiTheme="minorHAnsi" w:hAnsiTheme="minorHAnsi" w:cstheme="minorHAnsi"/>
        </w:rPr>
        <w:t>.  For the avoidance of doubt</w:t>
      </w:r>
      <w:r w:rsidRPr="00CD414F">
        <w:rPr>
          <w:rFonts w:asciiTheme="minorHAnsi" w:hAnsiTheme="minorHAnsi" w:cstheme="minorHAnsi"/>
        </w:rPr>
        <w:t xml:space="preserve"> nothing in this clause 1</w:t>
      </w:r>
      <w:r w:rsidR="00C43B03" w:rsidRPr="00CD414F">
        <w:rPr>
          <w:rFonts w:asciiTheme="minorHAnsi" w:hAnsiTheme="minorHAnsi" w:cstheme="minorHAnsi"/>
        </w:rPr>
        <w:t>3</w:t>
      </w:r>
      <w:r w:rsidRPr="00CD414F">
        <w:rPr>
          <w:rFonts w:asciiTheme="minorHAnsi" w:hAnsiTheme="minorHAnsi" w:cstheme="minorHAnsi"/>
        </w:rPr>
        <w:t>.1 shall constitute or be deemed to constitute a warranty by the College as to</w:t>
      </w:r>
      <w:r w:rsidR="008A23E8" w:rsidRPr="00CD414F">
        <w:rPr>
          <w:rFonts w:asciiTheme="minorHAnsi" w:hAnsiTheme="minorHAnsi" w:cstheme="minorHAnsi"/>
        </w:rPr>
        <w:t>:</w:t>
      </w:r>
    </w:p>
    <w:p w14:paraId="0E7F3216" w14:textId="77777777" w:rsidR="00EB2B63" w:rsidRPr="00CD414F" w:rsidRDefault="00EB2B63" w:rsidP="00CD414F">
      <w:pPr>
        <w:pStyle w:val="Level3"/>
        <w:spacing w:after="0" w:line="240" w:lineRule="auto"/>
        <w:ind w:left="1844" w:hanging="994"/>
        <w:rPr>
          <w:rFonts w:asciiTheme="minorHAnsi" w:hAnsiTheme="minorHAnsi" w:cstheme="minorHAnsi"/>
        </w:rPr>
      </w:pPr>
      <w:r w:rsidRPr="00CD414F">
        <w:rPr>
          <w:rFonts w:asciiTheme="minorHAnsi" w:hAnsiTheme="minorHAnsi" w:cstheme="minorHAnsi"/>
        </w:rPr>
        <w:t xml:space="preserve">the success of the </w:t>
      </w:r>
      <w:r w:rsidR="00C651ED" w:rsidRPr="00CD414F">
        <w:rPr>
          <w:rFonts w:asciiTheme="minorHAnsi" w:hAnsiTheme="minorHAnsi" w:cstheme="minorHAnsi"/>
        </w:rPr>
        <w:t>apprentice</w:t>
      </w:r>
      <w:r w:rsidRPr="00CD414F">
        <w:rPr>
          <w:rFonts w:asciiTheme="minorHAnsi" w:hAnsiTheme="minorHAnsi" w:cstheme="minorHAnsi"/>
        </w:rPr>
        <w:t xml:space="preserve">s in undertaking the Programme or as to the </w:t>
      </w:r>
      <w:r w:rsidR="00C651ED" w:rsidRPr="00CD414F">
        <w:rPr>
          <w:rFonts w:asciiTheme="minorHAnsi" w:hAnsiTheme="minorHAnsi" w:cstheme="minorHAnsi"/>
        </w:rPr>
        <w:t>apprentice</w:t>
      </w:r>
      <w:r w:rsidRPr="00CD414F">
        <w:rPr>
          <w:rFonts w:asciiTheme="minorHAnsi" w:hAnsiTheme="minorHAnsi" w:cstheme="minorHAnsi"/>
        </w:rPr>
        <w:t xml:space="preserve">s achieving any qualifications as a </w:t>
      </w:r>
      <w:proofErr w:type="gramStart"/>
      <w:r w:rsidRPr="00CD414F">
        <w:rPr>
          <w:rFonts w:asciiTheme="minorHAnsi" w:hAnsiTheme="minorHAnsi" w:cstheme="minorHAnsi"/>
        </w:rPr>
        <w:t>result</w:t>
      </w:r>
      <w:bookmarkEnd w:id="0"/>
      <w:r w:rsidR="008A23E8" w:rsidRPr="00CD414F">
        <w:rPr>
          <w:rFonts w:asciiTheme="minorHAnsi" w:hAnsiTheme="minorHAnsi" w:cstheme="minorHAnsi"/>
        </w:rPr>
        <w:t>;</w:t>
      </w:r>
      <w:proofErr w:type="gramEnd"/>
    </w:p>
    <w:p w14:paraId="40B125CC" w14:textId="7EE31E88" w:rsidR="008A23E8" w:rsidRPr="00CD414F" w:rsidRDefault="008A23E8" w:rsidP="00CD414F">
      <w:pPr>
        <w:pStyle w:val="Level3"/>
        <w:spacing w:after="0" w:line="240" w:lineRule="auto"/>
        <w:ind w:left="1844" w:hanging="994"/>
        <w:rPr>
          <w:rFonts w:asciiTheme="minorHAnsi" w:hAnsiTheme="minorHAnsi" w:cstheme="minorHAnsi"/>
        </w:rPr>
      </w:pPr>
      <w:r w:rsidRPr="00CD414F">
        <w:rPr>
          <w:rFonts w:asciiTheme="minorHAnsi" w:hAnsiTheme="minorHAnsi" w:cstheme="minorHAnsi"/>
        </w:rPr>
        <w:t>the delivery of any parts of the P</w:t>
      </w:r>
      <w:r w:rsidR="00F40024" w:rsidRPr="00CD414F">
        <w:rPr>
          <w:rFonts w:asciiTheme="minorHAnsi" w:hAnsiTheme="minorHAnsi" w:cstheme="minorHAnsi"/>
        </w:rPr>
        <w:t xml:space="preserve">rogramme delivered by the </w:t>
      </w:r>
      <w:r w:rsidR="007E7A75">
        <w:rPr>
          <w:rFonts w:asciiTheme="minorHAnsi" w:hAnsiTheme="minorHAnsi" w:cstheme="minorHAnsi"/>
        </w:rPr>
        <w:t>EMPLOYER</w:t>
      </w:r>
      <w:r w:rsidRPr="00CD414F">
        <w:rPr>
          <w:rFonts w:asciiTheme="minorHAnsi" w:hAnsiTheme="minorHAnsi" w:cstheme="minorHAnsi"/>
        </w:rPr>
        <w:t>.</w:t>
      </w:r>
    </w:p>
    <w:p w14:paraId="0226D562" w14:textId="77777777" w:rsidR="00CD414F" w:rsidRPr="00CD414F" w:rsidRDefault="00CD414F" w:rsidP="00CD414F">
      <w:pPr>
        <w:pStyle w:val="Level3"/>
        <w:numPr>
          <w:ilvl w:val="0"/>
          <w:numId w:val="0"/>
        </w:numPr>
        <w:spacing w:after="0" w:line="240" w:lineRule="auto"/>
        <w:rPr>
          <w:rFonts w:asciiTheme="minorHAnsi" w:hAnsiTheme="minorHAnsi" w:cstheme="minorHAnsi"/>
        </w:rPr>
      </w:pPr>
    </w:p>
    <w:p w14:paraId="6703D89A" w14:textId="44472861" w:rsidR="00532240" w:rsidRPr="00CD414F" w:rsidRDefault="00EB2B63">
      <w:pPr>
        <w:pStyle w:val="Level2"/>
        <w:spacing w:line="240" w:lineRule="auto"/>
        <w:rPr>
          <w:rFonts w:asciiTheme="minorHAnsi" w:hAnsiTheme="minorHAnsi" w:cstheme="minorHAnsi"/>
        </w:rPr>
      </w:pPr>
      <w:r w:rsidRPr="00CD414F">
        <w:rPr>
          <w:rFonts w:asciiTheme="minorHAnsi" w:hAnsiTheme="minorHAnsi" w:cstheme="minorHAnsi"/>
        </w:rPr>
        <w:t>Save as provided in clauses 1</w:t>
      </w:r>
      <w:r w:rsidR="00C43B03" w:rsidRPr="00CD414F">
        <w:rPr>
          <w:rFonts w:asciiTheme="minorHAnsi" w:hAnsiTheme="minorHAnsi" w:cstheme="minorHAnsi"/>
        </w:rPr>
        <w:t>3</w:t>
      </w:r>
      <w:r w:rsidRPr="00CD414F">
        <w:rPr>
          <w:rFonts w:asciiTheme="minorHAnsi" w:hAnsiTheme="minorHAnsi" w:cstheme="minorHAnsi"/>
        </w:rPr>
        <w:t>.1 and 1</w:t>
      </w:r>
      <w:r w:rsidR="00C43B03" w:rsidRPr="00CD414F">
        <w:rPr>
          <w:rFonts w:asciiTheme="minorHAnsi" w:hAnsiTheme="minorHAnsi" w:cstheme="minorHAnsi"/>
        </w:rPr>
        <w:t>3</w:t>
      </w:r>
      <w:r w:rsidRPr="00CD414F">
        <w:rPr>
          <w:rFonts w:asciiTheme="minorHAnsi" w:hAnsiTheme="minorHAnsi" w:cstheme="minorHAnsi"/>
        </w:rPr>
        <w:t xml:space="preserve">.3, the College shall be under no liability to the </w:t>
      </w:r>
      <w:r w:rsidR="007E7A75">
        <w:rPr>
          <w:rFonts w:asciiTheme="minorHAnsi" w:hAnsiTheme="minorHAnsi" w:cstheme="minorHAnsi"/>
        </w:rPr>
        <w:t>EMPLOYER</w:t>
      </w:r>
      <w:r w:rsidRPr="00CD414F">
        <w:rPr>
          <w:rFonts w:asciiTheme="minorHAnsi" w:hAnsiTheme="minorHAnsi" w:cstheme="minorHAnsi"/>
        </w:rPr>
        <w:t xml:space="preserve"> for pure economic loss, loss of business, loss of profits, loss of custom, loss of revenue and depletion of goodwill or other direct, indirect or consequential loss howsoever caused which may be suffered or incurred by the </w:t>
      </w:r>
      <w:r w:rsidR="007E7A75">
        <w:rPr>
          <w:rFonts w:asciiTheme="minorHAnsi" w:hAnsiTheme="minorHAnsi" w:cstheme="minorHAnsi"/>
        </w:rPr>
        <w:t>EMPLOYER</w:t>
      </w:r>
      <w:r w:rsidRPr="00CD414F">
        <w:rPr>
          <w:rFonts w:asciiTheme="minorHAnsi" w:hAnsiTheme="minorHAnsi" w:cstheme="minorHAnsi"/>
        </w:rPr>
        <w:t xml:space="preserve"> arising under or in connection with the provision of the Programme by the College.</w:t>
      </w:r>
      <w:r w:rsidR="00532240" w:rsidRPr="00CD414F">
        <w:rPr>
          <w:rFonts w:asciiTheme="minorHAnsi" w:hAnsiTheme="minorHAnsi" w:cstheme="minorHAnsi"/>
        </w:rPr>
        <w:t xml:space="preserve">  For the avoidance of doubt, the College shall be under no liability arising out of the delivery of any par</w:t>
      </w:r>
      <w:r w:rsidR="00F40024" w:rsidRPr="00CD414F">
        <w:rPr>
          <w:rFonts w:asciiTheme="minorHAnsi" w:hAnsiTheme="minorHAnsi" w:cstheme="minorHAnsi"/>
        </w:rPr>
        <w:t xml:space="preserve">ts of the Programme by the </w:t>
      </w:r>
      <w:r w:rsidR="007E7A75">
        <w:rPr>
          <w:rFonts w:asciiTheme="minorHAnsi" w:hAnsiTheme="minorHAnsi" w:cstheme="minorHAnsi"/>
        </w:rPr>
        <w:t>EMPLOYER</w:t>
      </w:r>
      <w:r w:rsidR="00532240" w:rsidRPr="00CD414F">
        <w:rPr>
          <w:rFonts w:asciiTheme="minorHAnsi" w:hAnsiTheme="minorHAnsi" w:cstheme="minorHAnsi"/>
        </w:rPr>
        <w:t>.</w:t>
      </w:r>
    </w:p>
    <w:p w14:paraId="19996F74" w14:textId="008E5647" w:rsidR="00EB2B63" w:rsidRPr="00CD414F" w:rsidRDefault="00EB2B63">
      <w:pPr>
        <w:pStyle w:val="Level2"/>
        <w:spacing w:line="240" w:lineRule="auto"/>
        <w:rPr>
          <w:rFonts w:asciiTheme="minorHAnsi" w:hAnsiTheme="minorHAnsi" w:cstheme="minorHAnsi"/>
        </w:rPr>
      </w:pPr>
      <w:r w:rsidRPr="00CD414F">
        <w:rPr>
          <w:rFonts w:asciiTheme="minorHAnsi" w:hAnsiTheme="minorHAnsi" w:cstheme="minorHAnsi"/>
        </w:rPr>
        <w:lastRenderedPageBreak/>
        <w:t>Except as expressly stated in this Agreement, the College’s total aggregate liability under this Agreement (whether as a result of breach of contract, breach of statutory duty, tort (including negligence), misrepresentation or otherwise) shall be limited to the Price p</w:t>
      </w:r>
      <w:r w:rsidR="00F40024" w:rsidRPr="00CD414F">
        <w:rPr>
          <w:rFonts w:asciiTheme="minorHAnsi" w:hAnsiTheme="minorHAnsi" w:cstheme="minorHAnsi"/>
        </w:rPr>
        <w:t xml:space="preserve">aid to the College by the </w:t>
      </w:r>
      <w:r w:rsidR="007E7A75">
        <w:rPr>
          <w:rFonts w:asciiTheme="minorHAnsi" w:hAnsiTheme="minorHAnsi" w:cstheme="minorHAnsi"/>
        </w:rPr>
        <w:t>EMPLOYER</w:t>
      </w:r>
      <w:r w:rsidRPr="00CD414F">
        <w:rPr>
          <w:rFonts w:asciiTheme="minorHAnsi" w:hAnsiTheme="minorHAnsi" w:cstheme="minorHAnsi"/>
        </w:rPr>
        <w:t xml:space="preserve"> during the Term.  </w:t>
      </w:r>
    </w:p>
    <w:p w14:paraId="2E557102" w14:textId="77777777" w:rsidR="00EB2B63" w:rsidRPr="00CD414F" w:rsidRDefault="00EB2B63">
      <w:pPr>
        <w:pStyle w:val="Level2"/>
        <w:spacing w:line="240" w:lineRule="auto"/>
        <w:rPr>
          <w:rFonts w:asciiTheme="minorHAnsi" w:hAnsiTheme="minorHAnsi" w:cstheme="minorHAnsi"/>
        </w:rPr>
      </w:pPr>
      <w:r w:rsidRPr="00CD414F">
        <w:rPr>
          <w:rFonts w:asciiTheme="minorHAnsi" w:hAnsiTheme="minorHAnsi" w:cstheme="minorHAnsi"/>
        </w:rPr>
        <w:t>The College does not, to the extent permitted by law, have any implied obligation, duty or liability in contract, tort or otherwise other than those expressly stated in this Agreement.</w:t>
      </w:r>
    </w:p>
    <w:p w14:paraId="1EDD3897" w14:textId="1A30F8EE" w:rsidR="00EB2B63" w:rsidRPr="00CD414F" w:rsidRDefault="00EB2B63">
      <w:pPr>
        <w:pStyle w:val="Level2"/>
        <w:spacing w:line="240" w:lineRule="auto"/>
        <w:rPr>
          <w:rFonts w:asciiTheme="minorHAnsi" w:hAnsiTheme="minorHAnsi" w:cstheme="minorHAnsi"/>
        </w:rPr>
      </w:pPr>
      <w:proofErr w:type="gramStart"/>
      <w:r w:rsidRPr="00CD414F">
        <w:rPr>
          <w:rFonts w:asciiTheme="minorHAnsi" w:hAnsiTheme="minorHAnsi" w:cstheme="minorHAnsi"/>
        </w:rPr>
        <w:t>In the event that</w:t>
      </w:r>
      <w:proofErr w:type="gramEnd"/>
      <w:r w:rsidRPr="00CD414F">
        <w:rPr>
          <w:rFonts w:asciiTheme="minorHAnsi" w:hAnsiTheme="minorHAnsi" w:cstheme="minorHAnsi"/>
        </w:rPr>
        <w:t xml:space="preserve"> the </w:t>
      </w:r>
      <w:r w:rsidR="007E7A75">
        <w:rPr>
          <w:rFonts w:asciiTheme="minorHAnsi" w:hAnsiTheme="minorHAnsi" w:cstheme="minorHAnsi"/>
        </w:rPr>
        <w:t>EMPLOYER</w:t>
      </w:r>
      <w:r w:rsidRPr="00CD414F">
        <w:rPr>
          <w:rFonts w:asciiTheme="minorHAnsi" w:hAnsiTheme="minorHAnsi" w:cstheme="minorHAnsi"/>
        </w:rPr>
        <w:t xml:space="preserve"> fails to perform any of its obligations arising under this Agreement, then to the extent that such failure has any material impact upon the ability of the College to perform its obligations under this Agreement, then the College shall not be in breach of the College’s obligations under this Agreement which are affected by such failure. </w:t>
      </w:r>
    </w:p>
    <w:p w14:paraId="27D0AAAF" w14:textId="77777777" w:rsidR="007D51A1" w:rsidRPr="00CD414F" w:rsidRDefault="007D51A1" w:rsidP="007D51A1">
      <w:pPr>
        <w:pStyle w:val="Level2"/>
        <w:spacing w:line="276" w:lineRule="auto"/>
        <w:rPr>
          <w:rFonts w:asciiTheme="minorHAnsi" w:hAnsiTheme="minorHAnsi" w:cstheme="minorHAnsi"/>
        </w:rPr>
      </w:pPr>
      <w:bookmarkStart w:id="1" w:name="_Ref309225201"/>
      <w:r w:rsidRPr="00CD414F">
        <w:rPr>
          <w:rFonts w:asciiTheme="minorHAnsi" w:hAnsiTheme="minorHAnsi" w:cstheme="minorHAnsi"/>
        </w:rPr>
        <w:t>Nothing in this Agreement will operate to exclude or restrict one party’s Liability (if any) to the other:</w:t>
      </w:r>
      <w:bookmarkEnd w:id="1"/>
    </w:p>
    <w:p w14:paraId="0B30CD66" w14:textId="77777777" w:rsidR="007D51A1" w:rsidRPr="00CD414F" w:rsidRDefault="007D51A1" w:rsidP="00CD414F">
      <w:pPr>
        <w:pStyle w:val="Level3"/>
        <w:spacing w:after="0" w:line="240" w:lineRule="auto"/>
        <w:ind w:left="1844" w:hanging="994"/>
        <w:rPr>
          <w:rFonts w:asciiTheme="minorHAnsi" w:hAnsiTheme="minorHAnsi" w:cstheme="minorHAnsi"/>
        </w:rPr>
      </w:pPr>
      <w:r w:rsidRPr="00CD414F">
        <w:rPr>
          <w:rFonts w:asciiTheme="minorHAnsi" w:hAnsiTheme="minorHAnsi" w:cstheme="minorHAnsi"/>
        </w:rPr>
        <w:t>for death or personal injury resulting from its negligence or the negligence of a person for whom it is vicariously liable (negligence being as defined in Section 1(1) Unfair Contract Terms Act 1977</w:t>
      </w:r>
      <w:proofErr w:type="gramStart"/>
      <w:r w:rsidRPr="00CD414F">
        <w:rPr>
          <w:rFonts w:asciiTheme="minorHAnsi" w:hAnsiTheme="minorHAnsi" w:cstheme="minorHAnsi"/>
        </w:rPr>
        <w:t>);</w:t>
      </w:r>
      <w:proofErr w:type="gramEnd"/>
    </w:p>
    <w:p w14:paraId="6A448304" w14:textId="77777777" w:rsidR="007D51A1" w:rsidRPr="00CD414F" w:rsidRDefault="007D51A1" w:rsidP="00CD414F">
      <w:pPr>
        <w:pStyle w:val="Level3"/>
        <w:spacing w:after="0" w:line="240" w:lineRule="auto"/>
        <w:ind w:left="1844" w:hanging="994"/>
        <w:rPr>
          <w:rFonts w:asciiTheme="minorHAnsi" w:hAnsiTheme="minorHAnsi" w:cstheme="minorHAnsi"/>
        </w:rPr>
      </w:pPr>
      <w:r w:rsidRPr="00CD414F">
        <w:rPr>
          <w:rFonts w:asciiTheme="minorHAnsi" w:hAnsiTheme="minorHAnsi" w:cstheme="minorHAnsi"/>
        </w:rPr>
        <w:t>for its fraud or fraudulent misrepresentation or fraud or fraudulent misrepresentation by a person for whom it is vicariously liable; or</w:t>
      </w:r>
    </w:p>
    <w:p w14:paraId="61631CCC" w14:textId="77777777" w:rsidR="007D51A1" w:rsidRPr="00CD414F" w:rsidRDefault="007D51A1" w:rsidP="00CD414F">
      <w:pPr>
        <w:pStyle w:val="Level3"/>
        <w:spacing w:after="0" w:line="240" w:lineRule="auto"/>
        <w:ind w:left="1844" w:hanging="994"/>
        <w:rPr>
          <w:rFonts w:asciiTheme="minorHAnsi" w:hAnsiTheme="minorHAnsi" w:cstheme="minorHAnsi"/>
        </w:rPr>
      </w:pPr>
      <w:r w:rsidRPr="00CD414F">
        <w:rPr>
          <w:rFonts w:asciiTheme="minorHAnsi" w:hAnsiTheme="minorHAnsi" w:cstheme="minorHAnsi"/>
        </w:rPr>
        <w:t>for any matter for which it is not permitted by law to exclude or limit, or to attempt to exclude or limit, its liability.</w:t>
      </w:r>
    </w:p>
    <w:p w14:paraId="0DB303D1" w14:textId="77777777" w:rsidR="00CD414F" w:rsidRPr="00CD414F" w:rsidRDefault="00CD414F" w:rsidP="00CD414F">
      <w:pPr>
        <w:pStyle w:val="Level3"/>
        <w:numPr>
          <w:ilvl w:val="0"/>
          <w:numId w:val="0"/>
        </w:numPr>
        <w:spacing w:after="0" w:line="240" w:lineRule="auto"/>
        <w:rPr>
          <w:rFonts w:asciiTheme="minorHAnsi" w:hAnsiTheme="minorHAnsi" w:cstheme="minorHAnsi"/>
        </w:rPr>
      </w:pPr>
    </w:p>
    <w:p w14:paraId="3254B0FA" w14:textId="0C87265B" w:rsidR="001F1E90" w:rsidRPr="00CD414F" w:rsidRDefault="00AE7B47">
      <w:pPr>
        <w:pStyle w:val="Level1"/>
        <w:spacing w:after="120"/>
        <w:ind w:left="850" w:hanging="850"/>
        <w:rPr>
          <w:rStyle w:val="Level1asHeadingtext"/>
          <w:rFonts w:asciiTheme="minorHAnsi" w:hAnsiTheme="minorHAnsi" w:cstheme="minorHAnsi"/>
        </w:rPr>
      </w:pPr>
      <w:r w:rsidRPr="00CD414F">
        <w:rPr>
          <w:rStyle w:val="Level1asHeadingtext"/>
          <w:rFonts w:asciiTheme="minorHAnsi" w:hAnsiTheme="minorHAnsi" w:cstheme="minorHAnsi"/>
        </w:rPr>
        <w:t>ASSIGNMENT</w:t>
      </w:r>
    </w:p>
    <w:p w14:paraId="76162BC0" w14:textId="00D97722" w:rsidR="001F1E90" w:rsidRPr="00CD414F" w:rsidRDefault="001F1E90">
      <w:pPr>
        <w:pStyle w:val="Body1"/>
        <w:spacing w:line="240" w:lineRule="auto"/>
        <w:rPr>
          <w:rFonts w:asciiTheme="minorHAnsi" w:hAnsiTheme="minorHAnsi" w:cstheme="minorHAnsi"/>
        </w:rPr>
      </w:pPr>
      <w:r w:rsidRPr="00CD414F">
        <w:rPr>
          <w:rFonts w:asciiTheme="minorHAnsi" w:hAnsiTheme="minorHAnsi" w:cstheme="minorHAnsi"/>
        </w:rPr>
        <w:t>Neither party may assign the benefit (including any present, future or contingent interest or right to any sums or damages payable by either party under or in connection with this Agreement)</w:t>
      </w:r>
      <w:r w:rsidR="00B91A04" w:rsidRPr="00CD414F">
        <w:rPr>
          <w:rFonts w:asciiTheme="minorHAnsi" w:hAnsiTheme="minorHAnsi" w:cstheme="minorHAnsi"/>
        </w:rPr>
        <w:t xml:space="preserve"> or delegate the burden</w:t>
      </w:r>
      <w:r w:rsidRPr="00CD414F">
        <w:rPr>
          <w:rFonts w:asciiTheme="minorHAnsi" w:hAnsiTheme="minorHAnsi" w:cstheme="minorHAnsi"/>
        </w:rPr>
        <w:t xml:space="preserve"> of this Agreement or otherwise </w:t>
      </w:r>
      <w:r w:rsidR="00B91A04" w:rsidRPr="00CD414F">
        <w:rPr>
          <w:rFonts w:asciiTheme="minorHAnsi" w:hAnsiTheme="minorHAnsi" w:cstheme="minorHAnsi"/>
        </w:rPr>
        <w:t xml:space="preserve">sub-contract, </w:t>
      </w:r>
      <w:r w:rsidRPr="00CD414F">
        <w:rPr>
          <w:rFonts w:asciiTheme="minorHAnsi" w:hAnsiTheme="minorHAnsi" w:cstheme="minorHAnsi"/>
        </w:rPr>
        <w:t>mortgage, charge or otherwise transfer or hold on trust any or all of its rights and obligations under this Agreement without the prior written consent of the other party, such consent not be u</w:t>
      </w:r>
      <w:r w:rsidR="00B91A04" w:rsidRPr="00CD414F">
        <w:rPr>
          <w:rFonts w:asciiTheme="minorHAnsi" w:hAnsiTheme="minorHAnsi" w:cstheme="minorHAnsi"/>
        </w:rPr>
        <w:t>nreasonably withheld or delayed</w:t>
      </w:r>
      <w:r w:rsidR="00F63887" w:rsidRPr="00CD414F">
        <w:rPr>
          <w:rFonts w:asciiTheme="minorHAnsi" w:hAnsiTheme="minorHAnsi" w:cstheme="minorHAnsi"/>
        </w:rPr>
        <w:t>, subject to the College’s right to</w:t>
      </w:r>
      <w:r w:rsidR="00B91A04" w:rsidRPr="00CD414F">
        <w:rPr>
          <w:rFonts w:asciiTheme="minorHAnsi" w:hAnsiTheme="minorHAnsi" w:cstheme="minorHAnsi"/>
        </w:rPr>
        <w:t xml:space="preserve"> sub-contract to the party set out in </w:t>
      </w:r>
      <w:r w:rsidR="00B93EEA">
        <w:rPr>
          <w:rFonts w:asciiTheme="minorHAnsi" w:hAnsiTheme="minorHAnsi" w:cstheme="minorHAnsi"/>
        </w:rPr>
        <w:t>Schedule 1</w:t>
      </w:r>
      <w:r w:rsidR="00F63887" w:rsidRPr="00CD414F">
        <w:rPr>
          <w:rFonts w:asciiTheme="minorHAnsi" w:hAnsiTheme="minorHAnsi" w:cstheme="minorHAnsi"/>
        </w:rPr>
        <w:t>.</w:t>
      </w:r>
      <w:r w:rsidR="00B91A04" w:rsidRPr="00CD414F">
        <w:rPr>
          <w:rFonts w:asciiTheme="minorHAnsi" w:hAnsiTheme="minorHAnsi" w:cstheme="minorHAnsi"/>
        </w:rPr>
        <w:t xml:space="preserve"> </w:t>
      </w:r>
    </w:p>
    <w:p w14:paraId="4B996926" w14:textId="77777777" w:rsidR="001F1E90" w:rsidRPr="00CD414F" w:rsidRDefault="00AE7B47">
      <w:pPr>
        <w:pStyle w:val="Level1"/>
        <w:spacing w:after="120"/>
        <w:ind w:left="850" w:hanging="850"/>
        <w:rPr>
          <w:rStyle w:val="Level1asHeadingtext"/>
          <w:rFonts w:asciiTheme="minorHAnsi" w:hAnsiTheme="minorHAnsi" w:cstheme="minorHAnsi"/>
        </w:rPr>
      </w:pPr>
      <w:r w:rsidRPr="00CD414F">
        <w:rPr>
          <w:rStyle w:val="Level1asHeadingtext"/>
          <w:rFonts w:asciiTheme="minorHAnsi" w:hAnsiTheme="minorHAnsi" w:cstheme="minorHAnsi"/>
        </w:rPr>
        <w:t>VARIATION</w:t>
      </w:r>
    </w:p>
    <w:p w14:paraId="5763AF25" w14:textId="77777777" w:rsidR="001F1E90" w:rsidRPr="00CD414F" w:rsidRDefault="00DE5183">
      <w:pPr>
        <w:pStyle w:val="Body1"/>
        <w:spacing w:line="240" w:lineRule="auto"/>
        <w:rPr>
          <w:rFonts w:asciiTheme="minorHAnsi" w:hAnsiTheme="minorHAnsi" w:cstheme="minorHAnsi"/>
        </w:rPr>
      </w:pPr>
      <w:r w:rsidRPr="00CD414F">
        <w:rPr>
          <w:rFonts w:asciiTheme="minorHAnsi" w:hAnsiTheme="minorHAnsi" w:cstheme="minorHAnsi"/>
        </w:rPr>
        <w:t>T</w:t>
      </w:r>
      <w:r w:rsidR="001F1E90" w:rsidRPr="00CD414F">
        <w:rPr>
          <w:rFonts w:asciiTheme="minorHAnsi" w:hAnsiTheme="minorHAnsi" w:cstheme="minorHAnsi"/>
        </w:rPr>
        <w:t>his Agreement may only be varied or amended in writing and signed by the parties or their authorised representatives</w:t>
      </w:r>
      <w:r w:rsidRPr="00CD414F">
        <w:rPr>
          <w:rFonts w:asciiTheme="minorHAnsi" w:hAnsiTheme="minorHAnsi" w:cstheme="minorHAnsi"/>
        </w:rPr>
        <w:t xml:space="preserve"> </w:t>
      </w:r>
      <w:r w:rsidR="001F1E90" w:rsidRPr="00CD414F">
        <w:rPr>
          <w:rFonts w:asciiTheme="minorHAnsi" w:hAnsiTheme="minorHAnsi" w:cstheme="minorHAnsi"/>
        </w:rPr>
        <w:t>specifically referring to this clause and stating that this Agreement is varied in the manner specified.</w:t>
      </w:r>
    </w:p>
    <w:p w14:paraId="2642FE34" w14:textId="77777777" w:rsidR="000E28E6" w:rsidRPr="00CD414F" w:rsidRDefault="00AE7B47">
      <w:pPr>
        <w:pStyle w:val="Level1"/>
        <w:spacing w:after="120"/>
        <w:ind w:left="850" w:hanging="850"/>
        <w:rPr>
          <w:rStyle w:val="Level1asHeadingtext"/>
          <w:rFonts w:asciiTheme="minorHAnsi" w:hAnsiTheme="minorHAnsi" w:cstheme="minorHAnsi"/>
        </w:rPr>
      </w:pPr>
      <w:r w:rsidRPr="00CD414F">
        <w:rPr>
          <w:rStyle w:val="Level1asHeadingtext"/>
          <w:rFonts w:asciiTheme="minorHAnsi" w:hAnsiTheme="minorHAnsi" w:cstheme="minorHAnsi"/>
        </w:rPr>
        <w:t>WAIVER</w:t>
      </w:r>
    </w:p>
    <w:p w14:paraId="731EC99C" w14:textId="77777777" w:rsidR="000E28E6" w:rsidRPr="00CD414F" w:rsidRDefault="000E28E6">
      <w:pPr>
        <w:pStyle w:val="Body1"/>
        <w:spacing w:line="240" w:lineRule="auto"/>
        <w:rPr>
          <w:rFonts w:asciiTheme="minorHAnsi" w:hAnsiTheme="minorHAnsi" w:cstheme="minorHAnsi"/>
        </w:rPr>
      </w:pPr>
      <w:r w:rsidRPr="00CD414F">
        <w:rPr>
          <w:rFonts w:asciiTheme="minorHAnsi" w:hAnsiTheme="minorHAnsi" w:cstheme="minorHAnsi"/>
        </w:rPr>
        <w:t>No failure or delay by any party to exercise any right, power or remedy will operate as a waiver of it nor will any partial exercise preclude any further exercise of the same, or of some other right, power or remedy.</w:t>
      </w:r>
    </w:p>
    <w:p w14:paraId="7F2952C4" w14:textId="77777777" w:rsidR="000E28E6" w:rsidRPr="00CD414F" w:rsidRDefault="00AE7B47" w:rsidP="00220202">
      <w:pPr>
        <w:pStyle w:val="Level1"/>
        <w:rPr>
          <w:rStyle w:val="Level1asHeadingtext"/>
          <w:rFonts w:asciiTheme="minorHAnsi" w:hAnsiTheme="minorHAnsi" w:cstheme="minorHAnsi"/>
        </w:rPr>
      </w:pPr>
      <w:r w:rsidRPr="00CD414F">
        <w:rPr>
          <w:rStyle w:val="Level1asHeadingtext"/>
          <w:rFonts w:asciiTheme="minorHAnsi" w:hAnsiTheme="minorHAnsi" w:cstheme="minorHAnsi"/>
        </w:rPr>
        <w:t>GOVERNING LAW</w:t>
      </w:r>
    </w:p>
    <w:p w14:paraId="6F591506" w14:textId="77777777" w:rsidR="000E28E6" w:rsidRPr="00CD414F" w:rsidRDefault="000E28E6">
      <w:pPr>
        <w:pStyle w:val="Level2"/>
        <w:spacing w:line="240" w:lineRule="auto"/>
        <w:rPr>
          <w:rFonts w:asciiTheme="minorHAnsi" w:hAnsiTheme="minorHAnsi" w:cstheme="minorHAnsi"/>
        </w:rPr>
      </w:pPr>
      <w:r w:rsidRPr="00CD414F">
        <w:rPr>
          <w:rFonts w:asciiTheme="minorHAnsi" w:hAnsiTheme="minorHAnsi" w:cstheme="minorHAnsi"/>
        </w:rPr>
        <w:t xml:space="preserve">The formation, existence, construction, performance, validity and all aspects whatsoever of this Agreement or of any term of this Agreement will be governed by the law of </w:t>
      </w:r>
      <w:smartTag w:uri="urn:schemas-microsoft-com:office:smarttags" w:element="country-region">
        <w:r w:rsidRPr="00CD414F">
          <w:rPr>
            <w:rFonts w:asciiTheme="minorHAnsi" w:hAnsiTheme="minorHAnsi" w:cstheme="minorHAnsi"/>
          </w:rPr>
          <w:t>England</w:t>
        </w:r>
      </w:smartTag>
      <w:r w:rsidRPr="00CD414F">
        <w:rPr>
          <w:rFonts w:asciiTheme="minorHAnsi" w:hAnsiTheme="minorHAnsi" w:cstheme="minorHAnsi"/>
        </w:rPr>
        <w:t xml:space="preserve"> and </w:t>
      </w:r>
      <w:smartTag w:uri="urn:schemas-microsoft-com:office:smarttags" w:element="country-region">
        <w:smartTag w:uri="urn:schemas-microsoft-com:office:smarttags" w:element="place">
          <w:r w:rsidRPr="00CD414F">
            <w:rPr>
              <w:rFonts w:asciiTheme="minorHAnsi" w:hAnsiTheme="minorHAnsi" w:cstheme="minorHAnsi"/>
            </w:rPr>
            <w:t>Wales</w:t>
          </w:r>
        </w:smartTag>
      </w:smartTag>
      <w:r w:rsidRPr="00CD414F">
        <w:rPr>
          <w:rFonts w:asciiTheme="minorHAnsi" w:hAnsiTheme="minorHAnsi" w:cstheme="minorHAnsi"/>
        </w:rPr>
        <w:t>.</w:t>
      </w:r>
    </w:p>
    <w:p w14:paraId="47886FB4" w14:textId="77777777" w:rsidR="000E28E6" w:rsidRPr="00CD414F" w:rsidRDefault="000E28E6">
      <w:pPr>
        <w:pStyle w:val="Level2"/>
        <w:spacing w:line="240" w:lineRule="auto"/>
        <w:rPr>
          <w:rFonts w:asciiTheme="minorHAnsi" w:hAnsiTheme="minorHAnsi" w:cstheme="minorHAnsi"/>
        </w:rPr>
      </w:pPr>
      <w:r w:rsidRPr="00CD414F">
        <w:rPr>
          <w:rFonts w:asciiTheme="minorHAnsi" w:hAnsiTheme="minorHAnsi" w:cstheme="minorHAnsi"/>
        </w:rPr>
        <w:t>The courts of England and Wales will have exclusive jurisdiction to settle any disputes which may arise out of or in connection with this Agreement.  The parties irrevocably agree to submit to that jurisdiction.</w:t>
      </w:r>
    </w:p>
    <w:p w14:paraId="58323537" w14:textId="77777777" w:rsidR="00655399" w:rsidRPr="00CD414F" w:rsidRDefault="00655399">
      <w:pPr>
        <w:pStyle w:val="Level2"/>
        <w:spacing w:line="240" w:lineRule="auto"/>
        <w:rPr>
          <w:rFonts w:asciiTheme="minorHAnsi" w:hAnsiTheme="minorHAnsi" w:cstheme="minorHAnsi"/>
        </w:rPr>
      </w:pPr>
      <w:r w:rsidRPr="00CD414F">
        <w:rPr>
          <w:rFonts w:asciiTheme="minorHAnsi" w:hAnsiTheme="minorHAnsi" w:cstheme="minorHAnsi"/>
        </w:rPr>
        <w:t>The parties to this Agreement do not intend that any of its terms will be enforceable by virtue of the Contracts (Rights of Third Parties) Act 1999 by any person not a party to it.</w:t>
      </w:r>
    </w:p>
    <w:p w14:paraId="19305D3E" w14:textId="77777777" w:rsidR="00DE74AD" w:rsidRPr="00CD414F" w:rsidRDefault="00DE74AD" w:rsidP="00DE74AD">
      <w:pPr>
        <w:pStyle w:val="Level1"/>
        <w:keepNext/>
        <w:spacing w:line="240" w:lineRule="auto"/>
        <w:rPr>
          <w:rFonts w:asciiTheme="minorHAnsi" w:hAnsiTheme="minorHAnsi" w:cstheme="minorHAnsi"/>
        </w:rPr>
      </w:pPr>
      <w:bookmarkStart w:id="2" w:name="_Ref358641545"/>
      <w:r w:rsidRPr="00CD414F">
        <w:rPr>
          <w:rStyle w:val="Level1asHeadingtext"/>
          <w:rFonts w:asciiTheme="minorHAnsi" w:hAnsiTheme="minorHAnsi" w:cstheme="minorHAnsi"/>
        </w:rPr>
        <w:lastRenderedPageBreak/>
        <w:t>MARKETING</w:t>
      </w:r>
      <w:bookmarkStart w:id="3" w:name="_NN184"/>
      <w:bookmarkEnd w:id="3"/>
    </w:p>
    <w:p w14:paraId="6F75DA54" w14:textId="0D910B06" w:rsidR="00DE74AD" w:rsidRPr="00CD414F" w:rsidRDefault="00DE74AD" w:rsidP="00DE74AD">
      <w:pPr>
        <w:pStyle w:val="Level2"/>
        <w:spacing w:line="240" w:lineRule="auto"/>
        <w:rPr>
          <w:rFonts w:asciiTheme="minorHAnsi" w:hAnsiTheme="minorHAnsi" w:cstheme="minorHAnsi"/>
        </w:rPr>
      </w:pPr>
      <w:r w:rsidRPr="00CD414F">
        <w:rPr>
          <w:rFonts w:asciiTheme="minorHAnsi" w:hAnsiTheme="minorHAnsi" w:cstheme="minorHAnsi"/>
        </w:rPr>
        <w:t xml:space="preserve">The </w:t>
      </w:r>
      <w:r w:rsidR="007E7A75">
        <w:rPr>
          <w:rFonts w:asciiTheme="minorHAnsi" w:hAnsiTheme="minorHAnsi" w:cstheme="minorHAnsi"/>
        </w:rPr>
        <w:t>EMPLOYER</w:t>
      </w:r>
      <w:r w:rsidRPr="00CD414F">
        <w:rPr>
          <w:rFonts w:asciiTheme="minorHAnsi" w:hAnsiTheme="minorHAnsi" w:cstheme="minorHAnsi"/>
        </w:rPr>
        <w:t xml:space="preserve"> is responsible for the promotion, advertising and marketing of the Apprenticeships.</w:t>
      </w:r>
      <w:r w:rsidRPr="00CD414F">
        <w:rPr>
          <w:rFonts w:asciiTheme="minorHAnsi" w:hAnsiTheme="minorHAnsi" w:cstheme="minorHAnsi"/>
          <w:b/>
        </w:rPr>
        <w:t xml:space="preserve"> </w:t>
      </w:r>
      <w:r w:rsidRPr="00CD414F">
        <w:rPr>
          <w:rFonts w:asciiTheme="minorHAnsi" w:hAnsiTheme="minorHAnsi" w:cstheme="minorHAnsi"/>
        </w:rPr>
        <w:t xml:space="preserve">The College may decide in its absolute discretion to assist the </w:t>
      </w:r>
      <w:r w:rsidR="007E7A75">
        <w:rPr>
          <w:rFonts w:asciiTheme="minorHAnsi" w:hAnsiTheme="minorHAnsi" w:cstheme="minorHAnsi"/>
        </w:rPr>
        <w:t>EMPLOYER</w:t>
      </w:r>
      <w:r w:rsidRPr="00CD414F">
        <w:rPr>
          <w:rFonts w:asciiTheme="minorHAnsi" w:hAnsiTheme="minorHAnsi" w:cstheme="minorHAnsi"/>
        </w:rPr>
        <w:t>.</w:t>
      </w:r>
    </w:p>
    <w:p w14:paraId="1745BB4F" w14:textId="681D308D" w:rsidR="00DE74AD" w:rsidRPr="00CD414F" w:rsidRDefault="00DE74AD" w:rsidP="00DE74AD">
      <w:pPr>
        <w:pStyle w:val="Level2"/>
        <w:spacing w:line="240" w:lineRule="auto"/>
        <w:rPr>
          <w:rFonts w:asciiTheme="minorHAnsi" w:hAnsiTheme="minorHAnsi" w:cstheme="minorHAnsi"/>
        </w:rPr>
      </w:pPr>
      <w:r w:rsidRPr="00CD414F">
        <w:rPr>
          <w:rFonts w:asciiTheme="minorHAnsi" w:hAnsiTheme="minorHAnsi" w:cstheme="minorHAnsi"/>
        </w:rPr>
        <w:t xml:space="preserve">All promotional material referring to the College must be approved in writing by the College, before it is published.  Without prejudice to the generality of the foregoing, materials will not be approved unless they clearly and accurately specify the nature of the relationship with the College, and do not represent the </w:t>
      </w:r>
      <w:r w:rsidR="007E7A75">
        <w:rPr>
          <w:rFonts w:asciiTheme="minorHAnsi" w:hAnsiTheme="minorHAnsi" w:cstheme="minorHAnsi"/>
        </w:rPr>
        <w:t>EMPLOYER</w:t>
      </w:r>
      <w:r w:rsidRPr="00CD414F">
        <w:rPr>
          <w:rFonts w:asciiTheme="minorHAnsi" w:hAnsiTheme="minorHAnsi" w:cstheme="minorHAnsi"/>
        </w:rPr>
        <w:t xml:space="preserve"> as being part of the College. </w:t>
      </w:r>
    </w:p>
    <w:p w14:paraId="692F83AA" w14:textId="77777777" w:rsidR="00DE74AD" w:rsidRPr="00CD414F" w:rsidRDefault="00DE74AD" w:rsidP="00DE74AD">
      <w:pPr>
        <w:pStyle w:val="Level1"/>
        <w:rPr>
          <w:rStyle w:val="Level1asHeadingtext"/>
          <w:rFonts w:asciiTheme="minorHAnsi" w:hAnsiTheme="minorHAnsi" w:cstheme="minorHAnsi"/>
        </w:rPr>
      </w:pPr>
      <w:r w:rsidRPr="00CD414F">
        <w:rPr>
          <w:rStyle w:val="Level1asHeadingtext"/>
          <w:rFonts w:asciiTheme="minorHAnsi" w:hAnsiTheme="minorHAnsi" w:cstheme="minorHAnsi"/>
        </w:rPr>
        <w:t>INSURANCE</w:t>
      </w:r>
    </w:p>
    <w:p w14:paraId="5EDAF2EA" w14:textId="4EEBC1EF" w:rsidR="00DE74AD" w:rsidRPr="00CD414F" w:rsidRDefault="00DE74AD" w:rsidP="00DE74AD">
      <w:pPr>
        <w:pStyle w:val="Level2"/>
        <w:spacing w:line="276" w:lineRule="auto"/>
        <w:rPr>
          <w:rStyle w:val="Level1asHeadingtext"/>
          <w:rFonts w:asciiTheme="minorHAnsi" w:hAnsiTheme="minorHAnsi" w:cstheme="minorHAnsi"/>
          <w:b w:val="0"/>
        </w:rPr>
      </w:pPr>
      <w:r w:rsidRPr="00CD414F">
        <w:rPr>
          <w:rFonts w:asciiTheme="minorHAnsi" w:hAnsiTheme="minorHAnsi" w:cstheme="minorHAnsi"/>
        </w:rPr>
        <w:t xml:space="preserve">The </w:t>
      </w:r>
      <w:r w:rsidR="007E7A75">
        <w:rPr>
          <w:rFonts w:asciiTheme="minorHAnsi" w:hAnsiTheme="minorHAnsi" w:cstheme="minorHAnsi"/>
        </w:rPr>
        <w:t>EMPLOYER</w:t>
      </w:r>
      <w:r w:rsidRPr="00CD414F">
        <w:rPr>
          <w:rFonts w:asciiTheme="minorHAnsi" w:hAnsiTheme="minorHAnsi" w:cstheme="minorHAnsi"/>
        </w:rPr>
        <w:t xml:space="preserve"> shall take out and maintain in full force with a reputable insurance company for the adequate insurance cover for any loss, injury and damage caused by or to the Apprentice during the period of Apprenticeship with the </w:t>
      </w:r>
      <w:r w:rsidR="007E7A75">
        <w:rPr>
          <w:rFonts w:asciiTheme="minorHAnsi" w:hAnsiTheme="minorHAnsi" w:cstheme="minorHAnsi"/>
        </w:rPr>
        <w:t>EMPLOYER</w:t>
      </w:r>
      <w:r w:rsidRPr="00CD414F">
        <w:rPr>
          <w:rFonts w:asciiTheme="minorHAnsi" w:hAnsiTheme="minorHAnsi" w:cstheme="minorHAnsi"/>
        </w:rPr>
        <w:t>.</w:t>
      </w:r>
    </w:p>
    <w:p w14:paraId="10A5D2E7" w14:textId="77777777" w:rsidR="00DE74AD" w:rsidRPr="00CD414F" w:rsidRDefault="00DE74AD" w:rsidP="00DE74AD">
      <w:pPr>
        <w:pStyle w:val="Level1"/>
        <w:rPr>
          <w:rFonts w:asciiTheme="minorHAnsi" w:hAnsiTheme="minorHAnsi" w:cstheme="minorHAnsi"/>
        </w:rPr>
      </w:pPr>
      <w:r w:rsidRPr="00CD414F">
        <w:rPr>
          <w:rStyle w:val="Level1asHeadingtext"/>
          <w:rFonts w:asciiTheme="minorHAnsi" w:hAnsiTheme="minorHAnsi" w:cstheme="minorHAnsi"/>
        </w:rPr>
        <w:t>CONFIDENTIALITY</w:t>
      </w:r>
      <w:bookmarkStart w:id="4" w:name="_NN198"/>
      <w:bookmarkEnd w:id="2"/>
      <w:bookmarkEnd w:id="4"/>
    </w:p>
    <w:p w14:paraId="44989DDE" w14:textId="77777777" w:rsidR="00DE74AD" w:rsidRPr="00CD414F" w:rsidRDefault="00DE74AD" w:rsidP="00DE74AD">
      <w:pPr>
        <w:pStyle w:val="Level2"/>
        <w:spacing w:line="276" w:lineRule="auto"/>
        <w:rPr>
          <w:rFonts w:asciiTheme="minorHAnsi" w:hAnsiTheme="minorHAnsi" w:cstheme="minorHAnsi"/>
        </w:rPr>
      </w:pPr>
      <w:r w:rsidRPr="00CD414F">
        <w:rPr>
          <w:rFonts w:asciiTheme="minorHAnsi" w:hAnsiTheme="minorHAnsi" w:cstheme="minorHAnsi"/>
        </w:rPr>
        <w:t xml:space="preserve">Each party will, subject to </w:t>
      </w:r>
      <w:r w:rsidRPr="00CD414F">
        <w:rPr>
          <w:rStyle w:val="CrossReference"/>
          <w:rFonts w:asciiTheme="minorHAnsi" w:hAnsiTheme="minorHAnsi" w:cstheme="minorHAnsi"/>
          <w:b w:val="0"/>
        </w:rPr>
        <w:t xml:space="preserve">clause </w:t>
      </w:r>
      <w:r w:rsidR="00C43B03" w:rsidRPr="00CD414F">
        <w:rPr>
          <w:rFonts w:asciiTheme="minorHAnsi" w:hAnsiTheme="minorHAnsi" w:cstheme="minorHAnsi"/>
        </w:rPr>
        <w:t>20</w:t>
      </w:r>
      <w:r w:rsidR="003E094A" w:rsidRPr="00CD414F">
        <w:rPr>
          <w:rFonts w:asciiTheme="minorHAnsi" w:hAnsiTheme="minorHAnsi" w:cstheme="minorHAnsi"/>
        </w:rPr>
        <w:t>.2</w:t>
      </w:r>
      <w:r w:rsidRPr="00CD414F">
        <w:rPr>
          <w:rFonts w:asciiTheme="minorHAnsi" w:hAnsiTheme="minorHAnsi" w:cstheme="minorHAnsi"/>
        </w:rPr>
        <w:t>:</w:t>
      </w:r>
    </w:p>
    <w:p w14:paraId="2DED1F19" w14:textId="77777777" w:rsidR="00DE74AD" w:rsidRPr="00CD414F" w:rsidRDefault="00DE74AD" w:rsidP="00CD414F">
      <w:pPr>
        <w:pStyle w:val="Level3"/>
        <w:spacing w:after="0" w:line="240" w:lineRule="auto"/>
        <w:ind w:left="1844" w:hanging="994"/>
        <w:rPr>
          <w:rFonts w:asciiTheme="minorHAnsi" w:hAnsiTheme="minorHAnsi" w:cstheme="minorHAnsi"/>
        </w:rPr>
      </w:pPr>
      <w:r w:rsidRPr="00CD414F">
        <w:rPr>
          <w:rFonts w:asciiTheme="minorHAnsi" w:hAnsiTheme="minorHAnsi" w:cstheme="minorHAnsi"/>
        </w:rPr>
        <w:t xml:space="preserve">only use the other party’s Confidential Information for the purpose of performing its obligations under this Agreement; </w:t>
      </w:r>
    </w:p>
    <w:p w14:paraId="7CCEC690" w14:textId="77777777" w:rsidR="00DE74AD" w:rsidRPr="00CD414F" w:rsidRDefault="00DE74AD" w:rsidP="00CD414F">
      <w:pPr>
        <w:pStyle w:val="Level3"/>
        <w:spacing w:after="0" w:line="240" w:lineRule="auto"/>
        <w:ind w:left="1844" w:hanging="994"/>
        <w:rPr>
          <w:rFonts w:asciiTheme="minorHAnsi" w:hAnsiTheme="minorHAnsi" w:cstheme="minorHAnsi"/>
        </w:rPr>
      </w:pPr>
      <w:r w:rsidRPr="00CD414F">
        <w:rPr>
          <w:rFonts w:asciiTheme="minorHAnsi" w:hAnsiTheme="minorHAnsi" w:cstheme="minorHAnsi"/>
        </w:rPr>
        <w:t>keep the other party’s Confidential Information secret, safe and secure; and</w:t>
      </w:r>
    </w:p>
    <w:p w14:paraId="23A48344" w14:textId="77777777" w:rsidR="00DE74AD" w:rsidRPr="00CD414F" w:rsidRDefault="00DE74AD" w:rsidP="00CD414F">
      <w:pPr>
        <w:pStyle w:val="Level3"/>
        <w:spacing w:after="0" w:line="240" w:lineRule="auto"/>
        <w:ind w:left="1844" w:hanging="994"/>
        <w:rPr>
          <w:rFonts w:asciiTheme="minorHAnsi" w:hAnsiTheme="minorHAnsi" w:cstheme="minorHAnsi"/>
        </w:rPr>
      </w:pPr>
      <w:r w:rsidRPr="00CD414F">
        <w:rPr>
          <w:rFonts w:asciiTheme="minorHAnsi" w:hAnsiTheme="minorHAnsi" w:cstheme="minorHAnsi"/>
        </w:rPr>
        <w:t>not disclose the other party’s Confidential Information to any other person.</w:t>
      </w:r>
    </w:p>
    <w:p w14:paraId="1F969FD4" w14:textId="77777777" w:rsidR="00CD414F" w:rsidRPr="00CD414F" w:rsidRDefault="00CD414F" w:rsidP="00CD414F">
      <w:pPr>
        <w:pStyle w:val="Level3"/>
        <w:numPr>
          <w:ilvl w:val="0"/>
          <w:numId w:val="0"/>
        </w:numPr>
        <w:spacing w:after="0" w:line="240" w:lineRule="auto"/>
        <w:rPr>
          <w:rFonts w:asciiTheme="minorHAnsi" w:hAnsiTheme="minorHAnsi" w:cstheme="minorHAnsi"/>
        </w:rPr>
      </w:pPr>
    </w:p>
    <w:p w14:paraId="794C9267" w14:textId="77777777" w:rsidR="00DE74AD" w:rsidRPr="00CD414F" w:rsidRDefault="00DE74AD" w:rsidP="00DE74AD">
      <w:pPr>
        <w:pStyle w:val="Level2"/>
        <w:spacing w:line="276" w:lineRule="auto"/>
        <w:rPr>
          <w:rFonts w:asciiTheme="minorHAnsi" w:hAnsiTheme="minorHAnsi" w:cstheme="minorHAnsi"/>
        </w:rPr>
      </w:pPr>
      <w:bookmarkStart w:id="5" w:name="_Ref358641520"/>
      <w:r w:rsidRPr="00CD414F">
        <w:rPr>
          <w:rFonts w:asciiTheme="minorHAnsi" w:hAnsiTheme="minorHAnsi" w:cstheme="minorHAnsi"/>
        </w:rPr>
        <w:t>Each party may disclose the other party’s Confidential Information:</w:t>
      </w:r>
      <w:bookmarkEnd w:id="5"/>
    </w:p>
    <w:p w14:paraId="09997D4C" w14:textId="77777777" w:rsidR="00DE74AD" w:rsidRPr="00CD414F" w:rsidRDefault="00DE74AD" w:rsidP="00CD414F">
      <w:pPr>
        <w:pStyle w:val="Level3"/>
        <w:spacing w:after="0" w:line="240" w:lineRule="auto"/>
        <w:ind w:left="1844" w:hanging="994"/>
        <w:rPr>
          <w:rFonts w:asciiTheme="minorHAnsi" w:hAnsiTheme="minorHAnsi" w:cstheme="minorHAnsi"/>
        </w:rPr>
      </w:pPr>
      <w:r w:rsidRPr="00CD414F">
        <w:rPr>
          <w:rFonts w:asciiTheme="minorHAnsi" w:hAnsiTheme="minorHAnsi" w:cstheme="minorHAnsi"/>
        </w:rPr>
        <w:t>to the extent required by law or any court of competent jurisdiction or the rules of any governmental or regulatory body; and</w:t>
      </w:r>
    </w:p>
    <w:p w14:paraId="60687418" w14:textId="77777777" w:rsidR="00DE74AD" w:rsidRPr="00CD414F" w:rsidRDefault="00DE74AD" w:rsidP="00CD414F">
      <w:pPr>
        <w:pStyle w:val="Level3"/>
        <w:spacing w:after="0" w:line="240" w:lineRule="auto"/>
        <w:ind w:left="1844" w:hanging="994"/>
        <w:rPr>
          <w:rFonts w:asciiTheme="minorHAnsi" w:hAnsiTheme="minorHAnsi" w:cstheme="minorHAnsi"/>
        </w:rPr>
      </w:pPr>
      <w:bookmarkStart w:id="6" w:name="_Ref358641532"/>
      <w:r w:rsidRPr="00CD414F">
        <w:rPr>
          <w:rFonts w:asciiTheme="minorHAnsi" w:hAnsiTheme="minorHAnsi" w:cstheme="minorHAnsi"/>
        </w:rPr>
        <w:t xml:space="preserve">to those of its officers, directors, employees and professional advisers who need access to that Confidential Information so that it can perform its obligations under this Agreement. A party disclosing the other party’s Confidential Information under this clause </w:t>
      </w:r>
      <w:r w:rsidR="00C43B03" w:rsidRPr="00CD414F">
        <w:rPr>
          <w:rFonts w:asciiTheme="minorHAnsi" w:hAnsiTheme="minorHAnsi" w:cstheme="minorHAnsi"/>
        </w:rPr>
        <w:t>20</w:t>
      </w:r>
      <w:r w:rsidR="003E094A" w:rsidRPr="00CD414F">
        <w:rPr>
          <w:rFonts w:asciiTheme="minorHAnsi" w:hAnsiTheme="minorHAnsi" w:cstheme="minorHAnsi"/>
        </w:rPr>
        <w:t>.2.2</w:t>
      </w:r>
      <w:r w:rsidRPr="00CD414F">
        <w:rPr>
          <w:rFonts w:asciiTheme="minorHAnsi" w:hAnsiTheme="minorHAnsi" w:cstheme="minorHAnsi"/>
        </w:rPr>
        <w:t xml:space="preserve"> will procure that each person to whom it discloses that Confidential Information will not do or omit to do anything which if done or omitted to be done by that party would be a breach of this clause</w:t>
      </w:r>
      <w:r w:rsidR="00C43B03" w:rsidRPr="00CD414F">
        <w:rPr>
          <w:rFonts w:asciiTheme="minorHAnsi" w:hAnsiTheme="minorHAnsi" w:cstheme="minorHAnsi"/>
        </w:rPr>
        <w:t xml:space="preserve"> 20</w:t>
      </w:r>
      <w:r w:rsidRPr="00CD414F">
        <w:rPr>
          <w:rFonts w:asciiTheme="minorHAnsi" w:hAnsiTheme="minorHAnsi" w:cstheme="minorHAnsi"/>
        </w:rPr>
        <w:t>.</w:t>
      </w:r>
      <w:bookmarkEnd w:id="6"/>
    </w:p>
    <w:p w14:paraId="7758C705" w14:textId="77777777" w:rsidR="00CD414F" w:rsidRPr="00CD414F" w:rsidRDefault="00CD414F" w:rsidP="00CD414F">
      <w:pPr>
        <w:pStyle w:val="Level3"/>
        <w:numPr>
          <w:ilvl w:val="0"/>
          <w:numId w:val="0"/>
        </w:numPr>
        <w:spacing w:after="0" w:line="240" w:lineRule="auto"/>
        <w:rPr>
          <w:rFonts w:asciiTheme="minorHAnsi" w:hAnsiTheme="minorHAnsi" w:cstheme="minorHAnsi"/>
        </w:rPr>
      </w:pPr>
    </w:p>
    <w:p w14:paraId="223AB25C" w14:textId="77777777" w:rsidR="00DE74AD" w:rsidRPr="00CD414F" w:rsidRDefault="00DE74AD" w:rsidP="00DE74AD">
      <w:pPr>
        <w:pStyle w:val="Level2"/>
        <w:spacing w:line="276" w:lineRule="auto"/>
        <w:rPr>
          <w:rFonts w:asciiTheme="minorHAnsi" w:hAnsiTheme="minorHAnsi" w:cstheme="minorHAnsi"/>
        </w:rPr>
      </w:pPr>
      <w:r w:rsidRPr="00CD414F">
        <w:rPr>
          <w:rFonts w:asciiTheme="minorHAnsi" w:hAnsiTheme="minorHAnsi" w:cstheme="minorHAnsi"/>
        </w:rPr>
        <w:t xml:space="preserve">For the purposes of this </w:t>
      </w:r>
      <w:r w:rsidRPr="00CD414F">
        <w:rPr>
          <w:rStyle w:val="CrossReference"/>
          <w:rFonts w:asciiTheme="minorHAnsi" w:hAnsiTheme="minorHAnsi" w:cstheme="minorHAnsi"/>
          <w:b w:val="0"/>
        </w:rPr>
        <w:t>clause</w:t>
      </w:r>
      <w:r w:rsidR="003E094A" w:rsidRPr="00CD414F">
        <w:rPr>
          <w:rStyle w:val="CrossReference"/>
          <w:rFonts w:asciiTheme="minorHAnsi" w:hAnsiTheme="minorHAnsi" w:cstheme="minorHAnsi"/>
          <w:b w:val="0"/>
        </w:rPr>
        <w:t xml:space="preserve"> </w:t>
      </w:r>
      <w:r w:rsidR="00C43B03" w:rsidRPr="00CD414F">
        <w:rPr>
          <w:rStyle w:val="CrossReference"/>
          <w:rFonts w:asciiTheme="minorHAnsi" w:hAnsiTheme="minorHAnsi" w:cstheme="minorHAnsi"/>
          <w:b w:val="0"/>
        </w:rPr>
        <w:t>20</w:t>
      </w:r>
      <w:r w:rsidRPr="00CD414F">
        <w:rPr>
          <w:rFonts w:asciiTheme="minorHAnsi" w:hAnsiTheme="minorHAnsi" w:cstheme="minorHAnsi"/>
        </w:rPr>
        <w:t>, “</w:t>
      </w:r>
      <w:r w:rsidRPr="00CD414F">
        <w:rPr>
          <w:rFonts w:asciiTheme="minorHAnsi" w:hAnsiTheme="minorHAnsi" w:cstheme="minorHAnsi"/>
          <w:bCs/>
        </w:rPr>
        <w:t>Confidential Information</w:t>
      </w:r>
      <w:r w:rsidRPr="00CD414F">
        <w:rPr>
          <w:rFonts w:asciiTheme="minorHAnsi" w:hAnsiTheme="minorHAnsi" w:cstheme="minorHAnsi"/>
        </w:rPr>
        <w:t>” means  any information that relates to a party (or any of its Group Companies or businesses) and which is disclosed to the other party in connection with this Agreement, but excluding information that:</w:t>
      </w:r>
    </w:p>
    <w:p w14:paraId="40D92DA4" w14:textId="77777777" w:rsidR="00DE74AD" w:rsidRPr="00CD414F" w:rsidRDefault="00DE74AD" w:rsidP="00CD414F">
      <w:pPr>
        <w:pStyle w:val="Level3"/>
        <w:spacing w:after="0" w:line="240" w:lineRule="auto"/>
        <w:ind w:left="1844" w:hanging="994"/>
        <w:rPr>
          <w:rFonts w:asciiTheme="minorHAnsi" w:hAnsiTheme="minorHAnsi" w:cstheme="minorHAnsi"/>
        </w:rPr>
      </w:pPr>
      <w:r w:rsidRPr="00CD414F">
        <w:rPr>
          <w:rFonts w:asciiTheme="minorHAnsi" w:hAnsiTheme="minorHAnsi" w:cstheme="minorHAnsi"/>
        </w:rPr>
        <w:t xml:space="preserve">is at the relevant time in the public domain (other than by virtue of a breach of this </w:t>
      </w:r>
      <w:r w:rsidRPr="00CD414F">
        <w:t xml:space="preserve">clause </w:t>
      </w:r>
      <w:r w:rsidR="00C43B03" w:rsidRPr="00CD414F">
        <w:rPr>
          <w:rFonts w:asciiTheme="minorHAnsi" w:hAnsiTheme="minorHAnsi" w:cstheme="minorHAnsi"/>
        </w:rPr>
        <w:t>20</w:t>
      </w:r>
      <w:r w:rsidRPr="00CD414F">
        <w:rPr>
          <w:rFonts w:asciiTheme="minorHAnsi" w:hAnsiTheme="minorHAnsi" w:cstheme="minorHAnsi"/>
        </w:rPr>
        <w:t>);</w:t>
      </w:r>
    </w:p>
    <w:p w14:paraId="66B8CB96" w14:textId="77777777" w:rsidR="00DE74AD" w:rsidRPr="00CD414F" w:rsidRDefault="00DE74AD" w:rsidP="00CD414F">
      <w:pPr>
        <w:pStyle w:val="Level3"/>
        <w:spacing w:after="0" w:line="240" w:lineRule="auto"/>
        <w:ind w:left="1844" w:hanging="994"/>
        <w:rPr>
          <w:rFonts w:asciiTheme="minorHAnsi" w:hAnsiTheme="minorHAnsi" w:cstheme="minorHAnsi"/>
        </w:rPr>
      </w:pPr>
      <w:r w:rsidRPr="00CD414F">
        <w:rPr>
          <w:rFonts w:asciiTheme="minorHAnsi" w:hAnsiTheme="minorHAnsi" w:cstheme="minorHAnsi"/>
        </w:rPr>
        <w:t xml:space="preserve">was received by the other party from a third party who did not acquire it in confidence; or </w:t>
      </w:r>
    </w:p>
    <w:p w14:paraId="3F106EDE" w14:textId="6036FACB" w:rsidR="00CD414F" w:rsidRDefault="00DE74AD" w:rsidP="00CD414F">
      <w:pPr>
        <w:pStyle w:val="Level3"/>
        <w:spacing w:after="0" w:line="240" w:lineRule="auto"/>
        <w:ind w:left="1844" w:hanging="994"/>
        <w:rPr>
          <w:rFonts w:asciiTheme="minorHAnsi" w:hAnsiTheme="minorHAnsi" w:cstheme="minorHAnsi"/>
        </w:rPr>
      </w:pPr>
      <w:r w:rsidRPr="00CD414F">
        <w:rPr>
          <w:rFonts w:asciiTheme="minorHAnsi" w:hAnsiTheme="minorHAnsi" w:cstheme="minorHAnsi"/>
        </w:rPr>
        <w:t>is developed by the other party without any breach of this Agreement.</w:t>
      </w:r>
    </w:p>
    <w:p w14:paraId="10878821" w14:textId="77777777" w:rsidR="00CD414F" w:rsidRPr="00CD414F" w:rsidRDefault="00CD414F" w:rsidP="00CD414F">
      <w:pPr>
        <w:pStyle w:val="Level3"/>
        <w:numPr>
          <w:ilvl w:val="0"/>
          <w:numId w:val="0"/>
        </w:numPr>
        <w:spacing w:after="0" w:line="240" w:lineRule="auto"/>
        <w:rPr>
          <w:rFonts w:asciiTheme="minorHAnsi" w:hAnsiTheme="minorHAnsi" w:cstheme="minorHAnsi"/>
        </w:rPr>
      </w:pPr>
    </w:p>
    <w:p w14:paraId="4134E057" w14:textId="77777777" w:rsidR="00DE74AD" w:rsidRPr="00CD414F" w:rsidRDefault="00DE74AD" w:rsidP="00DE74AD">
      <w:pPr>
        <w:pStyle w:val="Level1"/>
        <w:keepNext/>
        <w:spacing w:line="276" w:lineRule="auto"/>
        <w:rPr>
          <w:rFonts w:asciiTheme="minorHAnsi" w:hAnsiTheme="minorHAnsi" w:cstheme="minorHAnsi"/>
        </w:rPr>
      </w:pPr>
      <w:r w:rsidRPr="00CD414F">
        <w:rPr>
          <w:rStyle w:val="Level1asHeadingtext"/>
          <w:rFonts w:asciiTheme="minorHAnsi" w:hAnsiTheme="minorHAnsi" w:cstheme="minorHAnsi"/>
        </w:rPr>
        <w:t xml:space="preserve">DATA PROTECTION </w:t>
      </w:r>
      <w:bookmarkStart w:id="7" w:name="_NN199"/>
      <w:bookmarkEnd w:id="7"/>
    </w:p>
    <w:p w14:paraId="248F51AF" w14:textId="175D503B" w:rsidR="00FF263D" w:rsidRPr="00CD414F" w:rsidRDefault="00FF263D" w:rsidP="00DE74AD">
      <w:pPr>
        <w:pStyle w:val="Level2"/>
        <w:spacing w:line="276" w:lineRule="auto"/>
        <w:rPr>
          <w:rFonts w:asciiTheme="minorHAnsi" w:hAnsiTheme="minorHAnsi" w:cstheme="minorHAnsi"/>
        </w:rPr>
      </w:pPr>
      <w:r w:rsidRPr="00CD414F">
        <w:rPr>
          <w:rFonts w:asciiTheme="minorHAnsi" w:hAnsiTheme="minorHAnsi" w:cstheme="minorHAnsi"/>
        </w:rPr>
        <w:t xml:space="preserve">The College and </w:t>
      </w:r>
      <w:r w:rsidR="007E7A75">
        <w:rPr>
          <w:rFonts w:asciiTheme="minorHAnsi" w:hAnsiTheme="minorHAnsi" w:cstheme="minorHAnsi"/>
        </w:rPr>
        <w:t>EMPLOYER</w:t>
      </w:r>
      <w:r w:rsidRPr="00CD414F">
        <w:rPr>
          <w:rFonts w:asciiTheme="minorHAnsi" w:hAnsiTheme="minorHAnsi" w:cstheme="minorHAnsi"/>
        </w:rPr>
        <w:t xml:space="preserve"> must comply with their obligations under data protection legislation, in particular in relation to circumstances where they act as data controllers or data processers, any notification requirements and the duty to appoint a data protection officer.</w:t>
      </w:r>
    </w:p>
    <w:p w14:paraId="293D6584" w14:textId="77777777" w:rsidR="00FF263D" w:rsidRPr="00CD414F" w:rsidRDefault="00FF263D" w:rsidP="00DE74AD">
      <w:pPr>
        <w:pStyle w:val="Level2"/>
        <w:spacing w:line="276" w:lineRule="auto"/>
        <w:rPr>
          <w:rFonts w:asciiTheme="minorHAnsi" w:hAnsiTheme="minorHAnsi" w:cstheme="minorHAnsi"/>
        </w:rPr>
      </w:pPr>
      <w:r w:rsidRPr="00CD414F">
        <w:rPr>
          <w:rFonts w:asciiTheme="minorHAnsi" w:hAnsiTheme="minorHAnsi" w:cstheme="minorHAnsi"/>
        </w:rPr>
        <w:t>Data protection legislation means (</w:t>
      </w:r>
      <w:proofErr w:type="spellStart"/>
      <w:r w:rsidRPr="00CD414F">
        <w:rPr>
          <w:rFonts w:asciiTheme="minorHAnsi" w:hAnsiTheme="minorHAnsi" w:cstheme="minorHAnsi"/>
        </w:rPr>
        <w:t>i</w:t>
      </w:r>
      <w:proofErr w:type="spellEnd"/>
      <w:r w:rsidRPr="00CD414F">
        <w:rPr>
          <w:rFonts w:asciiTheme="minorHAnsi" w:hAnsiTheme="minorHAnsi" w:cstheme="minorHAnsi"/>
        </w:rPr>
        <w:t xml:space="preserve">) the Data Protection Act 1998 and, for the periods when they are in force, (ii) the General Data Protection Regulation (Regulation (EU) 2016/679) and the Law </w:t>
      </w:r>
      <w:r w:rsidRPr="00CD414F">
        <w:rPr>
          <w:rFonts w:asciiTheme="minorHAnsi" w:hAnsiTheme="minorHAnsi" w:cstheme="minorHAnsi"/>
        </w:rPr>
        <w:lastRenderedPageBreak/>
        <w:t>Enforcement Directive (Directive (EU) 2016/680) and any applicable national implementing laws as amended from time to time, and (iii) the Data Protection Act 2018 (subject to royal assent).</w:t>
      </w:r>
    </w:p>
    <w:p w14:paraId="336C429C" w14:textId="10235635" w:rsidR="00DE74AD" w:rsidRPr="00CD414F" w:rsidRDefault="00DE74AD" w:rsidP="00DE74AD">
      <w:pPr>
        <w:pStyle w:val="Level2"/>
        <w:spacing w:line="276" w:lineRule="auto"/>
        <w:rPr>
          <w:rFonts w:asciiTheme="minorHAnsi" w:hAnsiTheme="minorHAnsi" w:cstheme="minorHAnsi"/>
        </w:rPr>
      </w:pPr>
      <w:r w:rsidRPr="00CD414F">
        <w:rPr>
          <w:rFonts w:asciiTheme="minorHAnsi" w:hAnsiTheme="minorHAnsi" w:cstheme="minorHAnsi"/>
        </w:rPr>
        <w:t xml:space="preserve">The </w:t>
      </w:r>
      <w:r w:rsidR="007E7A75">
        <w:rPr>
          <w:rFonts w:asciiTheme="minorHAnsi" w:hAnsiTheme="minorHAnsi" w:cstheme="minorHAnsi"/>
        </w:rPr>
        <w:t>EMPLOYER</w:t>
      </w:r>
      <w:r w:rsidRPr="00CD414F">
        <w:rPr>
          <w:rFonts w:asciiTheme="minorHAnsi" w:hAnsiTheme="minorHAnsi" w:cstheme="minorHAnsi"/>
        </w:rPr>
        <w:t xml:space="preserve"> shall procure that the Apprentice consents to the College holding and processing data relating to him or her for legal, personnel, administrative and management purposes and in particular to the processing of any "sensitive personal data" relating to the Apprentice including, as appropriate:</w:t>
      </w:r>
    </w:p>
    <w:p w14:paraId="5B44235A" w14:textId="77777777" w:rsidR="00DE74AD" w:rsidRPr="00CD414F" w:rsidRDefault="00DE74AD" w:rsidP="00CD414F">
      <w:pPr>
        <w:pStyle w:val="Level3"/>
        <w:spacing w:after="0" w:line="240" w:lineRule="auto"/>
        <w:ind w:left="1844" w:hanging="994"/>
        <w:rPr>
          <w:rFonts w:asciiTheme="minorHAnsi" w:hAnsiTheme="minorHAnsi" w:cstheme="minorHAnsi"/>
        </w:rPr>
      </w:pPr>
      <w:r w:rsidRPr="00CD414F">
        <w:rPr>
          <w:rFonts w:asciiTheme="minorHAnsi" w:hAnsiTheme="minorHAnsi" w:cstheme="minorHAnsi"/>
        </w:rPr>
        <w:t>information about the Apprentice's physical or mental health or condition in order to monitor sickness absence;</w:t>
      </w:r>
    </w:p>
    <w:p w14:paraId="600D14E0" w14:textId="77777777" w:rsidR="00DE74AD" w:rsidRPr="00CD414F" w:rsidRDefault="00DE74AD" w:rsidP="00CD414F">
      <w:pPr>
        <w:pStyle w:val="Level3"/>
        <w:spacing w:after="0" w:line="240" w:lineRule="auto"/>
        <w:ind w:left="1844" w:hanging="994"/>
        <w:rPr>
          <w:rFonts w:asciiTheme="minorHAnsi" w:hAnsiTheme="minorHAnsi" w:cstheme="minorHAnsi"/>
        </w:rPr>
      </w:pPr>
      <w:r w:rsidRPr="00CD414F">
        <w:rPr>
          <w:rFonts w:asciiTheme="minorHAnsi" w:hAnsiTheme="minorHAnsi" w:cstheme="minorHAnsi"/>
        </w:rPr>
        <w:t>the Apprentice's racial or ethnic origin or religious or similar beliefs in order to monitor compliance with equal opportunities legislation; and</w:t>
      </w:r>
    </w:p>
    <w:p w14:paraId="70E6C5C4" w14:textId="77777777" w:rsidR="00DE74AD" w:rsidRDefault="00DE74AD" w:rsidP="00CD414F">
      <w:pPr>
        <w:pStyle w:val="Level3"/>
        <w:spacing w:after="0" w:line="240" w:lineRule="auto"/>
        <w:ind w:left="1844" w:hanging="994"/>
        <w:rPr>
          <w:rFonts w:asciiTheme="minorHAnsi" w:hAnsiTheme="minorHAnsi" w:cstheme="minorHAnsi"/>
        </w:rPr>
      </w:pPr>
      <w:r w:rsidRPr="00CD414F">
        <w:rPr>
          <w:rFonts w:asciiTheme="minorHAnsi" w:hAnsiTheme="minorHAnsi" w:cstheme="minorHAnsi"/>
        </w:rPr>
        <w:t>information relating to any criminal proceedings in which the Apprentice has been involved for insurance purposes and in order to comply with legal requirements and obligations to third parties.</w:t>
      </w:r>
    </w:p>
    <w:p w14:paraId="42D2A308" w14:textId="77777777" w:rsidR="00CD414F" w:rsidRPr="00CD414F" w:rsidRDefault="00CD414F" w:rsidP="00CD414F">
      <w:pPr>
        <w:pStyle w:val="Level3"/>
        <w:numPr>
          <w:ilvl w:val="0"/>
          <w:numId w:val="0"/>
        </w:numPr>
        <w:spacing w:after="0" w:line="240" w:lineRule="auto"/>
        <w:rPr>
          <w:rFonts w:asciiTheme="minorHAnsi" w:hAnsiTheme="minorHAnsi" w:cstheme="minorHAnsi"/>
        </w:rPr>
      </w:pPr>
    </w:p>
    <w:p w14:paraId="603DDBB9" w14:textId="77777777" w:rsidR="00DE74AD" w:rsidRPr="00CD414F" w:rsidRDefault="00DE74AD" w:rsidP="00DE74AD">
      <w:pPr>
        <w:pStyle w:val="Level2"/>
        <w:keepNext/>
        <w:spacing w:line="276" w:lineRule="auto"/>
        <w:rPr>
          <w:rFonts w:asciiTheme="minorHAnsi" w:hAnsiTheme="minorHAnsi" w:cstheme="minorHAnsi"/>
        </w:rPr>
      </w:pPr>
      <w:r w:rsidRPr="00CD414F">
        <w:rPr>
          <w:rFonts w:asciiTheme="minorHAnsi" w:hAnsiTheme="minorHAnsi" w:cstheme="minorHAnsi"/>
        </w:rPr>
        <w:t xml:space="preserve">Each Party shall comply with the DPA and </w:t>
      </w:r>
      <w:r w:rsidR="00AE7B47" w:rsidRPr="00CD414F">
        <w:rPr>
          <w:rFonts w:asciiTheme="minorHAnsi" w:hAnsiTheme="minorHAnsi" w:cstheme="minorHAnsi"/>
        </w:rPr>
        <w:t xml:space="preserve">GDPR and </w:t>
      </w:r>
      <w:r w:rsidRPr="00CD414F">
        <w:rPr>
          <w:rFonts w:asciiTheme="minorHAnsi" w:hAnsiTheme="minorHAnsi" w:cstheme="minorHAnsi"/>
        </w:rPr>
        <w:t>shall provide reasonable assistance to the other Party i</w:t>
      </w:r>
      <w:r w:rsidR="00AE7B47" w:rsidRPr="00CD414F">
        <w:rPr>
          <w:rFonts w:asciiTheme="minorHAnsi" w:hAnsiTheme="minorHAnsi" w:cstheme="minorHAnsi"/>
        </w:rPr>
        <w:t>n meeting obligations under each</w:t>
      </w:r>
      <w:r w:rsidRPr="00CD414F">
        <w:rPr>
          <w:rFonts w:asciiTheme="minorHAnsi" w:hAnsiTheme="minorHAnsi" w:cstheme="minorHAnsi"/>
        </w:rPr>
        <w:t xml:space="preserve"> Act.</w:t>
      </w:r>
    </w:p>
    <w:p w14:paraId="1942956F" w14:textId="4337033F" w:rsidR="00352C07" w:rsidRPr="00CD414F" w:rsidRDefault="00E00EB3" w:rsidP="00352C07">
      <w:pPr>
        <w:pStyle w:val="Level2"/>
        <w:keepNext/>
        <w:spacing w:line="276" w:lineRule="auto"/>
        <w:rPr>
          <w:rFonts w:asciiTheme="minorHAnsi" w:hAnsiTheme="minorHAnsi" w:cstheme="minorHAnsi"/>
        </w:rPr>
      </w:pPr>
      <w:r w:rsidRPr="00CD414F">
        <w:rPr>
          <w:rFonts w:asciiTheme="minorHAnsi" w:hAnsiTheme="minorHAnsi" w:cstheme="minorHAnsi"/>
        </w:rPr>
        <w:t xml:space="preserve">For further information, please </w:t>
      </w:r>
      <w:r w:rsidR="00763AAC" w:rsidRPr="00CD414F">
        <w:rPr>
          <w:rFonts w:asciiTheme="minorHAnsi" w:hAnsiTheme="minorHAnsi" w:cstheme="minorHAnsi"/>
        </w:rPr>
        <w:t>see the College’s Privacy Notice on the College website</w:t>
      </w:r>
      <w:r w:rsidR="00557BCC" w:rsidRPr="00CD414F">
        <w:rPr>
          <w:rFonts w:asciiTheme="minorHAnsi" w:hAnsiTheme="minorHAnsi" w:cstheme="minorHAnsi"/>
        </w:rPr>
        <w:t>.</w:t>
      </w:r>
      <w:r w:rsidR="001D65F4" w:rsidRPr="00CD414F">
        <w:rPr>
          <w:rFonts w:asciiTheme="minorHAnsi" w:hAnsiTheme="minorHAnsi" w:cstheme="minorHAnsi"/>
        </w:rPr>
        <w:t xml:space="preserve"> </w:t>
      </w:r>
      <w:hyperlink r:id="rId12" w:history="1">
        <w:r w:rsidR="00352C07" w:rsidRPr="00CD414F">
          <w:rPr>
            <w:rStyle w:val="Hyperlink"/>
            <w:rFonts w:asciiTheme="minorHAnsi" w:hAnsiTheme="minorHAnsi" w:cstheme="minorHAnsi"/>
          </w:rPr>
          <w:t>www.trafford.ac.uk</w:t>
        </w:r>
      </w:hyperlink>
      <w:r w:rsidR="00352C07" w:rsidRPr="00CD414F">
        <w:rPr>
          <w:rFonts w:asciiTheme="minorHAnsi" w:hAnsiTheme="minorHAnsi" w:cstheme="minorHAnsi"/>
        </w:rPr>
        <w:t xml:space="preserve"> </w:t>
      </w:r>
    </w:p>
    <w:p w14:paraId="40233B39" w14:textId="77777777" w:rsidR="00DE74AD" w:rsidRPr="00CD414F" w:rsidRDefault="00DE74AD" w:rsidP="00DE74AD">
      <w:pPr>
        <w:pStyle w:val="Level1"/>
        <w:keepNext/>
        <w:spacing w:line="276" w:lineRule="auto"/>
        <w:rPr>
          <w:rFonts w:asciiTheme="minorHAnsi" w:hAnsiTheme="minorHAnsi" w:cstheme="minorHAnsi"/>
        </w:rPr>
      </w:pPr>
      <w:bookmarkStart w:id="8" w:name="_Ref423950643"/>
      <w:r w:rsidRPr="00CD414F">
        <w:rPr>
          <w:rStyle w:val="Level1asHeadingtext"/>
          <w:rFonts w:asciiTheme="minorHAnsi" w:hAnsiTheme="minorHAnsi" w:cstheme="minorHAnsi"/>
        </w:rPr>
        <w:t>NOTICE</w:t>
      </w:r>
      <w:bookmarkEnd w:id="8"/>
      <w:r w:rsidRPr="00CD414F">
        <w:rPr>
          <w:rStyle w:val="Level1asHeadingtext"/>
          <w:rFonts w:asciiTheme="minorHAnsi" w:hAnsiTheme="minorHAnsi" w:cstheme="minorHAnsi"/>
        </w:rPr>
        <w:t>S</w:t>
      </w:r>
      <w:bookmarkStart w:id="9" w:name="_NN201"/>
      <w:bookmarkEnd w:id="9"/>
    </w:p>
    <w:p w14:paraId="22A3CC94" w14:textId="77777777" w:rsidR="00DE74AD" w:rsidRPr="00CD414F" w:rsidRDefault="00DE74AD" w:rsidP="005032D4">
      <w:pPr>
        <w:pStyle w:val="Level2"/>
        <w:spacing w:line="276" w:lineRule="auto"/>
        <w:rPr>
          <w:rFonts w:asciiTheme="minorHAnsi" w:hAnsiTheme="minorHAnsi" w:cstheme="minorHAnsi"/>
        </w:rPr>
      </w:pPr>
      <w:bookmarkStart w:id="10" w:name="_Ref275353410"/>
      <w:r w:rsidRPr="00CD414F">
        <w:rPr>
          <w:rFonts w:asciiTheme="minorHAnsi" w:hAnsiTheme="minorHAnsi" w:cstheme="minorHAnsi"/>
        </w:rPr>
        <w:t xml:space="preserve">Any notice </w:t>
      </w:r>
      <w:r w:rsidR="005032D4" w:rsidRPr="00CD414F">
        <w:rPr>
          <w:rFonts w:asciiTheme="minorHAnsi" w:hAnsiTheme="minorHAnsi" w:cstheme="minorHAnsi"/>
        </w:rPr>
        <w:t xml:space="preserve">or other communication </w:t>
      </w:r>
      <w:r w:rsidRPr="00CD414F">
        <w:rPr>
          <w:rFonts w:asciiTheme="minorHAnsi" w:hAnsiTheme="minorHAnsi" w:cstheme="minorHAnsi"/>
        </w:rPr>
        <w:t>given</w:t>
      </w:r>
      <w:r w:rsidR="005032D4" w:rsidRPr="00CD414F">
        <w:rPr>
          <w:rFonts w:asciiTheme="minorHAnsi" w:hAnsiTheme="minorHAnsi" w:cstheme="minorHAnsi"/>
        </w:rPr>
        <w:t xml:space="preserve"> to a party</w:t>
      </w:r>
      <w:r w:rsidRPr="00CD414F">
        <w:rPr>
          <w:rFonts w:asciiTheme="minorHAnsi" w:hAnsiTheme="minorHAnsi" w:cstheme="minorHAnsi"/>
        </w:rPr>
        <w:t xml:space="preserve"> under or in connection with th</w:t>
      </w:r>
      <w:r w:rsidR="005032D4" w:rsidRPr="00CD414F">
        <w:rPr>
          <w:rFonts w:asciiTheme="minorHAnsi" w:hAnsiTheme="minorHAnsi" w:cstheme="minorHAnsi"/>
        </w:rPr>
        <w:t>is Agreement will be in writing and will be</w:t>
      </w:r>
      <w:bookmarkStart w:id="11" w:name="_Ref301873294"/>
      <w:bookmarkEnd w:id="10"/>
      <w:r w:rsidR="005032D4" w:rsidRPr="00CD414F">
        <w:rPr>
          <w:rFonts w:asciiTheme="minorHAnsi" w:hAnsiTheme="minorHAnsi" w:cstheme="minorHAnsi"/>
        </w:rPr>
        <w:t xml:space="preserve"> delivered by pre-paid</w:t>
      </w:r>
      <w:r w:rsidRPr="00CD414F">
        <w:rPr>
          <w:rFonts w:asciiTheme="minorHAnsi" w:hAnsiTheme="minorHAnsi" w:cstheme="minorHAnsi"/>
        </w:rPr>
        <w:t xml:space="preserve"> first class post or recorded delivery </w:t>
      </w:r>
      <w:r w:rsidR="005032D4" w:rsidRPr="00CD414F">
        <w:rPr>
          <w:rFonts w:asciiTheme="minorHAnsi" w:hAnsiTheme="minorHAnsi" w:cstheme="minorHAnsi"/>
        </w:rPr>
        <w:t>at its registered office (if a company) or its principal place of business (in any other case).</w:t>
      </w:r>
      <w:bookmarkEnd w:id="11"/>
    </w:p>
    <w:p w14:paraId="00EC1F90" w14:textId="77777777" w:rsidR="005032D4" w:rsidRPr="00CD414F" w:rsidRDefault="00DE74AD" w:rsidP="005032D4">
      <w:pPr>
        <w:pStyle w:val="Level2"/>
        <w:spacing w:line="276" w:lineRule="auto"/>
        <w:rPr>
          <w:rFonts w:asciiTheme="minorHAnsi" w:hAnsiTheme="minorHAnsi" w:cstheme="minorHAnsi"/>
        </w:rPr>
      </w:pPr>
      <w:r w:rsidRPr="00CD414F">
        <w:rPr>
          <w:rFonts w:asciiTheme="minorHAnsi" w:hAnsiTheme="minorHAnsi" w:cstheme="minorHAnsi"/>
        </w:rPr>
        <w:t xml:space="preserve">Any notice or communication </w:t>
      </w:r>
      <w:r w:rsidRPr="00CD414F">
        <w:rPr>
          <w:rStyle w:val="CrossReference"/>
          <w:rFonts w:asciiTheme="minorHAnsi" w:hAnsiTheme="minorHAnsi" w:cstheme="minorHAnsi"/>
          <w:b w:val="0"/>
          <w:bCs/>
        </w:rPr>
        <w:t>will</w:t>
      </w:r>
      <w:r w:rsidRPr="00CD414F">
        <w:rPr>
          <w:rFonts w:asciiTheme="minorHAnsi" w:hAnsiTheme="minorHAnsi" w:cstheme="minorHAnsi"/>
        </w:rPr>
        <w:t xml:space="preserve"> be deemed to have been </w:t>
      </w:r>
      <w:r w:rsidR="005032D4" w:rsidRPr="00CD414F">
        <w:rPr>
          <w:rFonts w:asciiTheme="minorHAnsi" w:hAnsiTheme="minorHAnsi" w:cstheme="minorHAnsi"/>
        </w:rPr>
        <w:t xml:space="preserve">received if sent by pre-paid first-class post at 9.00 am on the second business day after posting or at the time recorded by the delivery service. </w:t>
      </w:r>
    </w:p>
    <w:p w14:paraId="7D8389F6" w14:textId="77777777" w:rsidR="005032D4" w:rsidRPr="00CD414F" w:rsidRDefault="005032D4" w:rsidP="005032D4">
      <w:pPr>
        <w:pStyle w:val="Level2"/>
        <w:spacing w:line="276" w:lineRule="auto"/>
        <w:rPr>
          <w:rFonts w:asciiTheme="minorHAnsi" w:hAnsiTheme="minorHAnsi" w:cstheme="minorHAnsi"/>
        </w:rPr>
      </w:pPr>
      <w:r w:rsidRPr="00CD414F">
        <w:rPr>
          <w:rFonts w:asciiTheme="minorHAnsi" w:hAnsiTheme="minorHAnsi" w:cstheme="minorHAnsi"/>
        </w:rPr>
        <w:t>This clause does not apply to the service of any proceedings or other documents in any legal action or, where applicable, any arbitration or other method of dispute resolution.</w:t>
      </w:r>
    </w:p>
    <w:p w14:paraId="3A509A7B" w14:textId="77777777" w:rsidR="00DE74AD" w:rsidRPr="00CD414F" w:rsidRDefault="00DE74AD" w:rsidP="00DE74AD">
      <w:pPr>
        <w:pStyle w:val="Level1"/>
        <w:keepNext/>
        <w:spacing w:line="276" w:lineRule="auto"/>
        <w:rPr>
          <w:rFonts w:asciiTheme="minorHAnsi" w:hAnsiTheme="minorHAnsi" w:cstheme="minorHAnsi"/>
        </w:rPr>
      </w:pPr>
      <w:r w:rsidRPr="00CD414F">
        <w:rPr>
          <w:rStyle w:val="Level1asHeadingtext"/>
          <w:rFonts w:asciiTheme="minorHAnsi" w:hAnsiTheme="minorHAnsi" w:cstheme="minorHAnsi"/>
        </w:rPr>
        <w:t>SEVERANCE</w:t>
      </w:r>
      <w:bookmarkStart w:id="12" w:name="_NN205"/>
      <w:bookmarkEnd w:id="12"/>
      <w:r w:rsidRPr="00CD414F">
        <w:rPr>
          <w:rFonts w:asciiTheme="minorHAnsi" w:hAnsiTheme="minorHAnsi" w:cstheme="minorHAnsi"/>
        </w:rPr>
        <w:fldChar w:fldCharType="begin"/>
      </w:r>
      <w:r w:rsidRPr="00CD414F">
        <w:rPr>
          <w:rFonts w:asciiTheme="minorHAnsi" w:hAnsiTheme="minorHAnsi" w:cstheme="minorHAnsi"/>
        </w:rPr>
        <w:instrText xml:space="preserve"> TC "</w:instrText>
      </w:r>
      <w:r w:rsidRPr="00CD414F">
        <w:rPr>
          <w:rFonts w:asciiTheme="minorHAnsi" w:hAnsiTheme="minorHAnsi" w:cstheme="minorHAnsi"/>
        </w:rPr>
        <w:fldChar w:fldCharType="begin"/>
      </w:r>
      <w:r w:rsidRPr="00CD414F">
        <w:rPr>
          <w:rFonts w:asciiTheme="minorHAnsi" w:hAnsiTheme="minorHAnsi" w:cstheme="minorHAnsi"/>
        </w:rPr>
        <w:instrText xml:space="preserve"> REF _NN205\r \h  \* MERGEFORMAT </w:instrText>
      </w:r>
      <w:r w:rsidRPr="00CD414F">
        <w:rPr>
          <w:rFonts w:asciiTheme="minorHAnsi" w:hAnsiTheme="minorHAnsi" w:cstheme="minorHAnsi"/>
        </w:rPr>
      </w:r>
      <w:r w:rsidRPr="00CD414F">
        <w:rPr>
          <w:rFonts w:asciiTheme="minorHAnsi" w:hAnsiTheme="minorHAnsi" w:cstheme="minorHAnsi"/>
        </w:rPr>
        <w:fldChar w:fldCharType="separate"/>
      </w:r>
      <w:bookmarkStart w:id="13" w:name="_Toc478478584"/>
      <w:r w:rsidR="00582703" w:rsidRPr="00CD414F">
        <w:rPr>
          <w:rFonts w:asciiTheme="minorHAnsi" w:hAnsiTheme="minorHAnsi" w:cstheme="minorHAnsi"/>
        </w:rPr>
        <w:instrText>23</w:instrText>
      </w:r>
      <w:r w:rsidRPr="00CD414F">
        <w:rPr>
          <w:rFonts w:asciiTheme="minorHAnsi" w:hAnsiTheme="minorHAnsi" w:cstheme="minorHAnsi"/>
        </w:rPr>
        <w:fldChar w:fldCharType="end"/>
      </w:r>
      <w:r w:rsidRPr="00CD414F">
        <w:rPr>
          <w:rFonts w:asciiTheme="minorHAnsi" w:hAnsiTheme="minorHAnsi" w:cstheme="minorHAnsi"/>
        </w:rPr>
        <w:tab/>
        <w:instrText>SEVERANCE</w:instrText>
      </w:r>
      <w:bookmarkEnd w:id="13"/>
      <w:r w:rsidRPr="00CD414F">
        <w:rPr>
          <w:rFonts w:asciiTheme="minorHAnsi" w:hAnsiTheme="minorHAnsi" w:cstheme="minorHAnsi"/>
        </w:rPr>
        <w:instrText xml:space="preserve">" \l 1 </w:instrText>
      </w:r>
      <w:r w:rsidRPr="00CD414F">
        <w:rPr>
          <w:rFonts w:asciiTheme="minorHAnsi" w:hAnsiTheme="minorHAnsi" w:cstheme="minorHAnsi"/>
        </w:rPr>
        <w:fldChar w:fldCharType="end"/>
      </w:r>
    </w:p>
    <w:p w14:paraId="4143264B" w14:textId="77777777" w:rsidR="00C43B03" w:rsidRPr="00CD414F" w:rsidRDefault="00DE74AD" w:rsidP="00E87BD1">
      <w:pPr>
        <w:pStyle w:val="Level2"/>
        <w:numPr>
          <w:ilvl w:val="0"/>
          <w:numId w:val="0"/>
        </w:numPr>
        <w:spacing w:line="276" w:lineRule="auto"/>
        <w:ind w:left="851"/>
        <w:rPr>
          <w:rFonts w:asciiTheme="minorHAnsi" w:hAnsiTheme="minorHAnsi" w:cstheme="minorHAnsi"/>
        </w:rPr>
      </w:pPr>
      <w:r w:rsidRPr="00CD414F">
        <w:rPr>
          <w:rFonts w:asciiTheme="minorHAnsi" w:hAnsiTheme="minorHAnsi" w:cstheme="minorHAnsi"/>
        </w:rPr>
        <w:t>If any term of this Agreement is found by any court or body or authority of competent jurisdiction to be illegal, unlawful, void or unenforceable, such term will be deemed to be severed from this Agreement and this will not affect the remainder of this Agreement which will continue in full force and effect.</w:t>
      </w:r>
    </w:p>
    <w:p w14:paraId="7E13FAFA" w14:textId="77777777" w:rsidR="00B4447D" w:rsidRDefault="00B4447D" w:rsidP="0083249C">
      <w:pPr>
        <w:pStyle w:val="PlainText"/>
        <w:jc w:val="center"/>
        <w:rPr>
          <w:rFonts w:asciiTheme="minorHAnsi" w:hAnsiTheme="minorHAnsi" w:cstheme="minorHAnsi"/>
          <w:b/>
          <w:sz w:val="28"/>
          <w:szCs w:val="28"/>
        </w:rPr>
      </w:pPr>
    </w:p>
    <w:p w14:paraId="4820DB45" w14:textId="715C0DA6" w:rsidR="0083249C" w:rsidRPr="00CD414F" w:rsidRDefault="00B558B9" w:rsidP="0083249C">
      <w:pPr>
        <w:pStyle w:val="PlainText"/>
        <w:jc w:val="center"/>
        <w:rPr>
          <w:rFonts w:asciiTheme="minorHAnsi" w:hAnsiTheme="minorHAnsi" w:cstheme="minorHAnsi"/>
          <w:b/>
          <w:sz w:val="28"/>
          <w:szCs w:val="28"/>
        </w:rPr>
      </w:pPr>
      <w:r w:rsidRPr="00CD414F">
        <w:rPr>
          <w:rFonts w:asciiTheme="minorHAnsi" w:hAnsiTheme="minorHAnsi" w:cstheme="minorHAnsi"/>
          <w:b/>
          <w:sz w:val="28"/>
          <w:szCs w:val="28"/>
        </w:rPr>
        <w:t xml:space="preserve">“The </w:t>
      </w:r>
      <w:r w:rsidR="007E7A75">
        <w:rPr>
          <w:rFonts w:asciiTheme="minorHAnsi" w:hAnsiTheme="minorHAnsi" w:cstheme="minorHAnsi"/>
          <w:b/>
          <w:sz w:val="28"/>
          <w:szCs w:val="28"/>
        </w:rPr>
        <w:t>EMPLOYER</w:t>
      </w:r>
      <w:r w:rsidRPr="00CD414F">
        <w:rPr>
          <w:rFonts w:asciiTheme="minorHAnsi" w:hAnsiTheme="minorHAnsi" w:cstheme="minorHAnsi"/>
          <w:b/>
          <w:sz w:val="28"/>
          <w:szCs w:val="28"/>
        </w:rPr>
        <w:t>”</w:t>
      </w:r>
      <w:r w:rsidR="00B918B2" w:rsidRPr="00CD414F">
        <w:rPr>
          <w:rFonts w:asciiTheme="minorHAnsi" w:hAnsiTheme="minorHAnsi" w:cstheme="minorHAnsi"/>
          <w:b/>
          <w:sz w:val="28"/>
          <w:szCs w:val="28"/>
        </w:rPr>
        <w:t xml:space="preserve"> Responsibilities</w:t>
      </w:r>
    </w:p>
    <w:p w14:paraId="2F88BF9B" w14:textId="77777777" w:rsidR="0083249C" w:rsidRPr="00CD414F" w:rsidRDefault="0083249C" w:rsidP="0083249C">
      <w:pPr>
        <w:pStyle w:val="PlainText"/>
        <w:jc w:val="center"/>
        <w:rPr>
          <w:rFonts w:asciiTheme="minorHAnsi" w:hAnsiTheme="minorHAnsi" w:cstheme="minorHAnsi"/>
          <w:b/>
          <w:sz w:val="28"/>
          <w:szCs w:val="28"/>
        </w:rPr>
      </w:pPr>
    </w:p>
    <w:p w14:paraId="2C2B7979" w14:textId="77777777" w:rsidR="0083249C" w:rsidRPr="00CD414F" w:rsidRDefault="00AB07AD" w:rsidP="0083249C">
      <w:pPr>
        <w:pStyle w:val="Level1"/>
        <w:rPr>
          <w:rStyle w:val="Level1asHeadingtext"/>
          <w:rFonts w:asciiTheme="minorHAnsi" w:hAnsiTheme="minorHAnsi" w:cstheme="minorHAnsi"/>
        </w:rPr>
      </w:pPr>
      <w:r w:rsidRPr="00CD414F">
        <w:rPr>
          <w:rStyle w:val="Level1asHeadingtext"/>
          <w:rFonts w:asciiTheme="minorHAnsi" w:hAnsiTheme="minorHAnsi" w:cstheme="minorHAnsi"/>
        </w:rPr>
        <w:t>E</w:t>
      </w:r>
      <w:r w:rsidR="0083249C" w:rsidRPr="00CD414F">
        <w:rPr>
          <w:rStyle w:val="Level1asHeadingtext"/>
          <w:rFonts w:asciiTheme="minorHAnsi" w:hAnsiTheme="minorHAnsi" w:cstheme="minorHAnsi"/>
        </w:rPr>
        <w:t xml:space="preserve">SFA </w:t>
      </w:r>
      <w:r w:rsidR="00E0642C" w:rsidRPr="00CD414F">
        <w:rPr>
          <w:rStyle w:val="Level1asHeadingtext"/>
          <w:rFonts w:asciiTheme="minorHAnsi" w:hAnsiTheme="minorHAnsi" w:cstheme="minorHAnsi"/>
        </w:rPr>
        <w:t>AGREEMENT</w:t>
      </w:r>
      <w:r w:rsidR="0083249C" w:rsidRPr="00CD414F">
        <w:rPr>
          <w:rStyle w:val="Level1asHeadingtext"/>
          <w:rFonts w:asciiTheme="minorHAnsi" w:hAnsiTheme="minorHAnsi" w:cstheme="minorHAnsi"/>
        </w:rPr>
        <w:t xml:space="preserve"> </w:t>
      </w:r>
    </w:p>
    <w:p w14:paraId="1ADFDA78" w14:textId="0F3521E2" w:rsidR="0083249C" w:rsidRPr="00CD414F" w:rsidRDefault="0083249C" w:rsidP="0083249C">
      <w:pPr>
        <w:pStyle w:val="Level2"/>
        <w:rPr>
          <w:rFonts w:asciiTheme="minorHAnsi" w:hAnsiTheme="minorHAnsi" w:cstheme="minorHAnsi"/>
        </w:rPr>
      </w:pPr>
      <w:r w:rsidRPr="00CD414F">
        <w:rPr>
          <w:rFonts w:asciiTheme="minorHAnsi" w:hAnsiTheme="minorHAnsi" w:cstheme="minorHAnsi"/>
        </w:rPr>
        <w:t xml:space="preserve">The </w:t>
      </w:r>
      <w:r w:rsidR="007E7A75">
        <w:rPr>
          <w:rFonts w:asciiTheme="minorHAnsi" w:hAnsiTheme="minorHAnsi" w:cstheme="minorHAnsi"/>
        </w:rPr>
        <w:t>EMPLOYER</w:t>
      </w:r>
      <w:r w:rsidRPr="00CD414F">
        <w:rPr>
          <w:rFonts w:asciiTheme="minorHAnsi" w:hAnsiTheme="minorHAnsi" w:cstheme="minorHAnsi"/>
        </w:rPr>
        <w:t xml:space="preserve"> has agreed and signed the “</w:t>
      </w:r>
      <w:r w:rsidR="00AB07AD" w:rsidRPr="00CD414F">
        <w:rPr>
          <w:rFonts w:asciiTheme="minorHAnsi" w:hAnsiTheme="minorHAnsi" w:cstheme="minorHAnsi"/>
        </w:rPr>
        <w:t>E</w:t>
      </w:r>
      <w:r w:rsidRPr="00CD414F">
        <w:rPr>
          <w:rFonts w:asciiTheme="minorHAnsi" w:hAnsiTheme="minorHAnsi" w:cstheme="minorHAnsi"/>
        </w:rPr>
        <w:t xml:space="preserve">SFA </w:t>
      </w:r>
      <w:r w:rsidR="007E7A75">
        <w:rPr>
          <w:rFonts w:asciiTheme="minorHAnsi" w:hAnsiTheme="minorHAnsi" w:cstheme="minorHAnsi"/>
        </w:rPr>
        <w:t>EMPLOYER</w:t>
      </w:r>
      <w:r w:rsidRPr="00CD414F">
        <w:rPr>
          <w:rFonts w:asciiTheme="minorHAnsi" w:hAnsiTheme="minorHAnsi" w:cstheme="minorHAnsi"/>
        </w:rPr>
        <w:t xml:space="preserve"> Agreement” </w:t>
      </w:r>
    </w:p>
    <w:p w14:paraId="18CCFA53" w14:textId="77777777" w:rsidR="005C2C0D" w:rsidRPr="00CD414F" w:rsidRDefault="00E0642C" w:rsidP="005C2C0D">
      <w:pPr>
        <w:pStyle w:val="Level1"/>
        <w:rPr>
          <w:rStyle w:val="Level1asHeadingtext"/>
          <w:rFonts w:asciiTheme="minorHAnsi" w:hAnsiTheme="minorHAnsi" w:cstheme="minorHAnsi"/>
        </w:rPr>
      </w:pPr>
      <w:r w:rsidRPr="00CD414F">
        <w:rPr>
          <w:rStyle w:val="Level1asHeadingtext"/>
          <w:rFonts w:asciiTheme="minorHAnsi" w:hAnsiTheme="minorHAnsi" w:cstheme="minorHAnsi"/>
        </w:rPr>
        <w:t>APPRENTICESHIP SERVICE</w:t>
      </w:r>
    </w:p>
    <w:p w14:paraId="0AABF5A2" w14:textId="2BB36BF1" w:rsidR="005C2C0D" w:rsidRPr="00CD414F" w:rsidRDefault="005C2C0D" w:rsidP="004B17DB">
      <w:pPr>
        <w:pStyle w:val="Level2"/>
        <w:rPr>
          <w:rFonts w:asciiTheme="minorHAnsi" w:hAnsiTheme="minorHAnsi" w:cstheme="minorHAnsi"/>
        </w:rPr>
      </w:pPr>
      <w:r w:rsidRPr="00CD414F">
        <w:rPr>
          <w:rFonts w:asciiTheme="minorHAnsi" w:hAnsiTheme="minorHAnsi" w:cstheme="minorHAnsi"/>
        </w:rPr>
        <w:t xml:space="preserve">The </w:t>
      </w:r>
      <w:r w:rsidR="007E7A75">
        <w:rPr>
          <w:rFonts w:asciiTheme="minorHAnsi" w:hAnsiTheme="minorHAnsi" w:cstheme="minorHAnsi"/>
        </w:rPr>
        <w:t>EMPLOYER</w:t>
      </w:r>
      <w:r w:rsidRPr="00CD414F">
        <w:rPr>
          <w:rFonts w:asciiTheme="minorHAnsi" w:hAnsiTheme="minorHAnsi" w:cstheme="minorHAnsi"/>
        </w:rPr>
        <w:t xml:space="preserve"> has a registered account on the Apprenticeship Service </w:t>
      </w:r>
      <w:r w:rsidR="00847EE2" w:rsidRPr="00CD414F">
        <w:rPr>
          <w:rFonts w:asciiTheme="minorHAnsi" w:hAnsiTheme="minorHAnsi" w:cstheme="minorHAnsi"/>
        </w:rPr>
        <w:t xml:space="preserve">and </w:t>
      </w:r>
      <w:r w:rsidR="00E85291" w:rsidRPr="00CD414F">
        <w:rPr>
          <w:rFonts w:asciiTheme="minorHAnsi" w:hAnsiTheme="minorHAnsi" w:cstheme="minorHAnsi"/>
        </w:rPr>
        <w:t xml:space="preserve">where applicable </w:t>
      </w:r>
      <w:r w:rsidR="0036694B" w:rsidRPr="00CD414F">
        <w:rPr>
          <w:rFonts w:asciiTheme="minorHAnsi" w:hAnsiTheme="minorHAnsi" w:cstheme="minorHAnsi"/>
        </w:rPr>
        <w:t xml:space="preserve">will reserve funds </w:t>
      </w:r>
      <w:r w:rsidR="00E85291" w:rsidRPr="00CD414F">
        <w:rPr>
          <w:rFonts w:asciiTheme="minorHAnsi" w:hAnsiTheme="minorHAnsi" w:cstheme="minorHAnsi"/>
        </w:rPr>
        <w:t xml:space="preserve">ahead of </w:t>
      </w:r>
      <w:r w:rsidR="0036694B" w:rsidRPr="00CD414F">
        <w:rPr>
          <w:rFonts w:asciiTheme="minorHAnsi" w:hAnsiTheme="minorHAnsi" w:cstheme="minorHAnsi"/>
        </w:rPr>
        <w:t>the Apprenticeship start date</w:t>
      </w:r>
    </w:p>
    <w:p w14:paraId="01FAF32A" w14:textId="77777777" w:rsidR="005C2C0D" w:rsidRPr="00CD414F" w:rsidRDefault="00E0642C" w:rsidP="005C2C0D">
      <w:pPr>
        <w:pStyle w:val="Level1"/>
        <w:rPr>
          <w:rStyle w:val="Level1asHeadingtext"/>
          <w:rFonts w:asciiTheme="minorHAnsi" w:hAnsiTheme="minorHAnsi" w:cstheme="minorHAnsi"/>
        </w:rPr>
      </w:pPr>
      <w:r w:rsidRPr="00CD414F">
        <w:rPr>
          <w:rStyle w:val="Level1asHeadingtext"/>
          <w:rFonts w:asciiTheme="minorHAnsi" w:hAnsiTheme="minorHAnsi" w:cstheme="minorHAnsi"/>
        </w:rPr>
        <w:lastRenderedPageBreak/>
        <w:t>PURPOSE AND USE OF FUNDING</w:t>
      </w:r>
    </w:p>
    <w:p w14:paraId="134F4549" w14:textId="57782A4C" w:rsidR="005C2C0D" w:rsidRPr="00CD414F" w:rsidRDefault="003A4126" w:rsidP="005C2C0D">
      <w:pPr>
        <w:pStyle w:val="Level2"/>
        <w:rPr>
          <w:rFonts w:asciiTheme="minorHAnsi" w:hAnsiTheme="minorHAnsi" w:cstheme="minorHAnsi"/>
        </w:rPr>
      </w:pPr>
      <w:r w:rsidRPr="00CD414F">
        <w:rPr>
          <w:rFonts w:asciiTheme="minorHAnsi" w:hAnsiTheme="minorHAnsi" w:cstheme="minorHAnsi"/>
        </w:rPr>
        <w:t xml:space="preserve">The </w:t>
      </w:r>
      <w:r w:rsidR="007E7A75">
        <w:rPr>
          <w:rFonts w:asciiTheme="minorHAnsi" w:hAnsiTheme="minorHAnsi" w:cstheme="minorHAnsi"/>
        </w:rPr>
        <w:t>EMPLOYER</w:t>
      </w:r>
      <w:r w:rsidRPr="00CD414F">
        <w:rPr>
          <w:rFonts w:asciiTheme="minorHAnsi" w:hAnsiTheme="minorHAnsi" w:cstheme="minorHAnsi"/>
        </w:rPr>
        <w:t xml:space="preserve"> acknowledges and accepts that the Funding available in the </w:t>
      </w:r>
      <w:r w:rsidR="00B558B9" w:rsidRPr="00CD414F">
        <w:rPr>
          <w:rFonts w:asciiTheme="minorHAnsi" w:hAnsiTheme="minorHAnsi" w:cstheme="minorHAnsi"/>
        </w:rPr>
        <w:t>Apprenticeship Service</w:t>
      </w:r>
      <w:r w:rsidRPr="00CD414F">
        <w:rPr>
          <w:rFonts w:asciiTheme="minorHAnsi" w:hAnsiTheme="minorHAnsi" w:cstheme="minorHAnsi"/>
        </w:rPr>
        <w:t xml:space="preserve"> Account is to support the Training of Apprentices </w:t>
      </w:r>
      <w:r w:rsidR="00B558B9" w:rsidRPr="00CD414F">
        <w:rPr>
          <w:rFonts w:asciiTheme="minorHAnsi" w:hAnsiTheme="minorHAnsi" w:cstheme="minorHAnsi"/>
        </w:rPr>
        <w:t xml:space="preserve">and any end point assessment (where applicable) </w:t>
      </w:r>
      <w:r w:rsidRPr="00CD414F">
        <w:rPr>
          <w:rFonts w:asciiTheme="minorHAnsi" w:hAnsiTheme="minorHAnsi" w:cstheme="minorHAnsi"/>
        </w:rPr>
        <w:t xml:space="preserve">and shall be paid directly to Trafford College (where applicable) in accordance with the </w:t>
      </w:r>
      <w:r w:rsidR="00AB07AD" w:rsidRPr="00CD414F">
        <w:rPr>
          <w:rFonts w:asciiTheme="minorHAnsi" w:hAnsiTheme="minorHAnsi" w:cstheme="minorHAnsi"/>
        </w:rPr>
        <w:t>E</w:t>
      </w:r>
      <w:r w:rsidR="00B52FA6" w:rsidRPr="00CD414F">
        <w:rPr>
          <w:rFonts w:asciiTheme="minorHAnsi" w:hAnsiTheme="minorHAnsi" w:cstheme="minorHAnsi"/>
        </w:rPr>
        <w:t>SFA</w:t>
      </w:r>
      <w:r w:rsidRPr="00CD414F">
        <w:rPr>
          <w:rFonts w:asciiTheme="minorHAnsi" w:hAnsiTheme="minorHAnsi" w:cstheme="minorHAnsi"/>
        </w:rPr>
        <w:t xml:space="preserve"> Rules. The </w:t>
      </w:r>
      <w:r w:rsidR="007E7A75">
        <w:rPr>
          <w:rFonts w:asciiTheme="minorHAnsi" w:hAnsiTheme="minorHAnsi" w:cstheme="minorHAnsi"/>
        </w:rPr>
        <w:t>EMPLOYER</w:t>
      </w:r>
      <w:r w:rsidRPr="00CD414F">
        <w:rPr>
          <w:rFonts w:asciiTheme="minorHAnsi" w:hAnsiTheme="minorHAnsi" w:cstheme="minorHAnsi"/>
        </w:rPr>
        <w:t xml:space="preserve"> understands that the Funding may not be used for any other purpose.</w:t>
      </w:r>
    </w:p>
    <w:p w14:paraId="6321CFBF" w14:textId="67F3E3C5" w:rsidR="00E0642C" w:rsidRPr="00CD414F" w:rsidRDefault="007E7A75" w:rsidP="00E0642C">
      <w:pPr>
        <w:pStyle w:val="Level2"/>
        <w:rPr>
          <w:rFonts w:asciiTheme="minorHAnsi" w:hAnsiTheme="minorHAnsi" w:cstheme="minorHAnsi"/>
        </w:rPr>
      </w:pPr>
      <w:r>
        <w:rPr>
          <w:rFonts w:asciiTheme="minorHAnsi" w:hAnsiTheme="minorHAnsi" w:cstheme="minorHAnsi"/>
        </w:rPr>
        <w:t>EMPLOYER</w:t>
      </w:r>
      <w:r w:rsidR="00E0642C" w:rsidRPr="00CD414F">
        <w:rPr>
          <w:rFonts w:asciiTheme="minorHAnsi" w:hAnsiTheme="minorHAnsi" w:cstheme="minorHAnsi"/>
        </w:rPr>
        <w:t xml:space="preserve">s receiving transferred funds </w:t>
      </w:r>
      <w:r w:rsidR="00E0642C" w:rsidRPr="00CD414F">
        <w:rPr>
          <w:rFonts w:asciiTheme="minorHAnsi" w:hAnsiTheme="minorHAnsi" w:cstheme="minorHAnsi"/>
          <w:b/>
        </w:rPr>
        <w:t>must</w:t>
      </w:r>
      <w:r w:rsidR="00E0642C" w:rsidRPr="00CD414F">
        <w:rPr>
          <w:rFonts w:asciiTheme="minorHAnsi" w:hAnsiTheme="minorHAnsi" w:cstheme="minorHAnsi"/>
        </w:rPr>
        <w:t xml:space="preserve"> only use them to pay for training and assessment for apprenticeship standards for new starts. </w:t>
      </w:r>
      <w:r w:rsidR="00465AE2" w:rsidRPr="00CD414F">
        <w:rPr>
          <w:rFonts w:asciiTheme="minorHAnsi" w:hAnsiTheme="minorHAnsi" w:cstheme="minorHAnsi"/>
        </w:rPr>
        <w:t xml:space="preserve">A transfer must be agreed and put in place before an apprentice (being funded by the transfer) starts their apprenticeship. The only exception to this is where the apprentice is changing </w:t>
      </w:r>
      <w:r>
        <w:rPr>
          <w:rFonts w:asciiTheme="minorHAnsi" w:hAnsiTheme="minorHAnsi" w:cstheme="minorHAnsi"/>
        </w:rPr>
        <w:t>EMPLOYER</w:t>
      </w:r>
      <w:r w:rsidR="00465AE2" w:rsidRPr="00CD414F">
        <w:rPr>
          <w:rFonts w:asciiTheme="minorHAnsi" w:hAnsiTheme="minorHAnsi" w:cstheme="minorHAnsi"/>
        </w:rPr>
        <w:t xml:space="preserve"> and an agreement to continue their apprenticeship with their new </w:t>
      </w:r>
      <w:r>
        <w:rPr>
          <w:rFonts w:asciiTheme="minorHAnsi" w:hAnsiTheme="minorHAnsi" w:cstheme="minorHAnsi"/>
        </w:rPr>
        <w:t>EMPLOYER</w:t>
      </w:r>
      <w:r w:rsidR="00465AE2" w:rsidRPr="00CD414F">
        <w:rPr>
          <w:rFonts w:asciiTheme="minorHAnsi" w:hAnsiTheme="minorHAnsi" w:cstheme="minorHAnsi"/>
        </w:rPr>
        <w:t xml:space="preserve"> is via a transfer of levy funds - this must be agreed by the point the apprentice starts with their new </w:t>
      </w:r>
      <w:r>
        <w:rPr>
          <w:rFonts w:asciiTheme="minorHAnsi" w:hAnsiTheme="minorHAnsi" w:cstheme="minorHAnsi"/>
        </w:rPr>
        <w:t>EMPLOYER</w:t>
      </w:r>
      <w:r w:rsidR="00465AE2" w:rsidRPr="00CD414F">
        <w:rPr>
          <w:rFonts w:asciiTheme="minorHAnsi" w:hAnsiTheme="minorHAnsi" w:cstheme="minorHAnsi"/>
        </w:rPr>
        <w:t>.</w:t>
      </w:r>
    </w:p>
    <w:p w14:paraId="232BB525" w14:textId="60E4CD2D" w:rsidR="00E0642C" w:rsidRPr="00CD414F" w:rsidRDefault="00E0642C" w:rsidP="00565215">
      <w:pPr>
        <w:pStyle w:val="Level3"/>
        <w:spacing w:after="0" w:line="240" w:lineRule="auto"/>
        <w:ind w:left="1844" w:hanging="994"/>
        <w:rPr>
          <w:rFonts w:asciiTheme="minorHAnsi" w:hAnsiTheme="minorHAnsi" w:cstheme="minorHAnsi"/>
        </w:rPr>
      </w:pPr>
      <w:r w:rsidRPr="00CD414F">
        <w:rPr>
          <w:rFonts w:asciiTheme="minorHAnsi" w:hAnsiTheme="minorHAnsi" w:cstheme="minorHAnsi"/>
        </w:rPr>
        <w:t xml:space="preserve">Where receiving </w:t>
      </w:r>
      <w:r w:rsidR="007E7A75">
        <w:rPr>
          <w:rFonts w:asciiTheme="minorHAnsi" w:hAnsiTheme="minorHAnsi" w:cstheme="minorHAnsi"/>
        </w:rPr>
        <w:t>EMPLOYER</w:t>
      </w:r>
      <w:r w:rsidRPr="00CD414F">
        <w:rPr>
          <w:rFonts w:asciiTheme="minorHAnsi" w:hAnsiTheme="minorHAnsi" w:cstheme="minorHAnsi"/>
        </w:rPr>
        <w:t xml:space="preserve">s fund apprenticeships with transferred funds they are treated as levy-paying </w:t>
      </w:r>
      <w:r w:rsidR="007E7A75">
        <w:rPr>
          <w:rFonts w:asciiTheme="minorHAnsi" w:hAnsiTheme="minorHAnsi" w:cstheme="minorHAnsi"/>
        </w:rPr>
        <w:t>EMPLOYER</w:t>
      </w:r>
      <w:r w:rsidRPr="00CD414F">
        <w:rPr>
          <w:rFonts w:asciiTheme="minorHAnsi" w:hAnsiTheme="minorHAnsi" w:cstheme="minorHAnsi"/>
        </w:rPr>
        <w:t xml:space="preserve">s and therefore must follow the Apprenticeship Funding Rules for </w:t>
      </w:r>
      <w:r w:rsidR="007E7A75">
        <w:rPr>
          <w:rFonts w:asciiTheme="minorHAnsi" w:hAnsiTheme="minorHAnsi" w:cstheme="minorHAnsi"/>
        </w:rPr>
        <w:t>EMPLOYER</w:t>
      </w:r>
      <w:r w:rsidRPr="00CD414F">
        <w:rPr>
          <w:rFonts w:asciiTheme="minorHAnsi" w:hAnsiTheme="minorHAnsi" w:cstheme="minorHAnsi"/>
        </w:rPr>
        <w:t xml:space="preserve">s for these apprenticeships. This is set out in “ESFA </w:t>
      </w:r>
      <w:r w:rsidR="007E7A75">
        <w:rPr>
          <w:rFonts w:asciiTheme="minorHAnsi" w:hAnsiTheme="minorHAnsi" w:cstheme="minorHAnsi"/>
        </w:rPr>
        <w:t>EMPLOYER</w:t>
      </w:r>
      <w:r w:rsidRPr="00CD414F">
        <w:rPr>
          <w:rFonts w:asciiTheme="minorHAnsi" w:hAnsiTheme="minorHAnsi" w:cstheme="minorHAnsi"/>
        </w:rPr>
        <w:t xml:space="preserve"> Agreement”.</w:t>
      </w:r>
    </w:p>
    <w:p w14:paraId="5ED10F5A" w14:textId="4B92322E" w:rsidR="006F4F8F" w:rsidRPr="00CD414F" w:rsidRDefault="006F4F8F" w:rsidP="00565215">
      <w:pPr>
        <w:pStyle w:val="Level3"/>
        <w:spacing w:after="0" w:line="240" w:lineRule="auto"/>
        <w:ind w:left="1844" w:hanging="994"/>
        <w:rPr>
          <w:rFonts w:asciiTheme="minorHAnsi" w:hAnsiTheme="minorHAnsi" w:cstheme="minorHAnsi"/>
        </w:rPr>
      </w:pPr>
      <w:r w:rsidRPr="00CD414F">
        <w:rPr>
          <w:rFonts w:asciiTheme="minorHAnsi" w:hAnsiTheme="minorHAnsi" w:cstheme="minorHAnsi"/>
        </w:rPr>
        <w:t xml:space="preserve">For any transfer of funds that an </w:t>
      </w:r>
      <w:r w:rsidR="007E7A75">
        <w:rPr>
          <w:rFonts w:asciiTheme="minorHAnsi" w:hAnsiTheme="minorHAnsi" w:cstheme="minorHAnsi"/>
        </w:rPr>
        <w:t>EMPLOYER</w:t>
      </w:r>
      <w:r w:rsidRPr="00CD414F">
        <w:rPr>
          <w:rFonts w:asciiTheme="minorHAnsi" w:hAnsiTheme="minorHAnsi" w:cstheme="minorHAnsi"/>
        </w:rPr>
        <w:t xml:space="preserve"> receives, </w:t>
      </w:r>
      <w:r w:rsidR="00EF3D4A" w:rsidRPr="00CD414F">
        <w:rPr>
          <w:rFonts w:asciiTheme="minorHAnsi" w:hAnsiTheme="minorHAnsi" w:cstheme="minorHAnsi"/>
        </w:rPr>
        <w:t>subsidy control</w:t>
      </w:r>
      <w:r w:rsidR="00D06032" w:rsidRPr="00CD414F">
        <w:rPr>
          <w:rFonts w:asciiTheme="minorHAnsi" w:hAnsiTheme="minorHAnsi" w:cstheme="minorHAnsi"/>
        </w:rPr>
        <w:t xml:space="preserve"> rules may be applicable and as </w:t>
      </w:r>
      <w:r w:rsidR="00475154" w:rsidRPr="00CD414F">
        <w:rPr>
          <w:rFonts w:asciiTheme="minorHAnsi" w:hAnsiTheme="minorHAnsi" w:cstheme="minorHAnsi"/>
        </w:rPr>
        <w:t>such it may be necessary to complete a subsidy control declaration, a copy of which should be provided to the college</w:t>
      </w:r>
      <w:r w:rsidRPr="00CD414F">
        <w:rPr>
          <w:rFonts w:asciiTheme="minorHAnsi" w:hAnsiTheme="minorHAnsi" w:cstheme="minorHAnsi"/>
        </w:rPr>
        <w:t>.</w:t>
      </w:r>
    </w:p>
    <w:p w14:paraId="1546D168" w14:textId="70860E4A" w:rsidR="006F4F8F" w:rsidRDefault="00475154" w:rsidP="00565215">
      <w:pPr>
        <w:pStyle w:val="Level3"/>
        <w:spacing w:after="0" w:line="240" w:lineRule="auto"/>
        <w:ind w:left="1844" w:hanging="994"/>
        <w:rPr>
          <w:rFonts w:asciiTheme="minorHAnsi" w:hAnsiTheme="minorHAnsi" w:cstheme="minorHAnsi"/>
        </w:rPr>
      </w:pPr>
      <w:r w:rsidRPr="00CD414F">
        <w:rPr>
          <w:rFonts w:asciiTheme="minorHAnsi" w:hAnsiTheme="minorHAnsi" w:cstheme="minorHAnsi"/>
        </w:rPr>
        <w:t xml:space="preserve">The </w:t>
      </w:r>
      <w:r w:rsidR="007E7A75">
        <w:rPr>
          <w:rFonts w:asciiTheme="minorHAnsi" w:hAnsiTheme="minorHAnsi" w:cstheme="minorHAnsi"/>
        </w:rPr>
        <w:t>EMPLOYER</w:t>
      </w:r>
      <w:r w:rsidRPr="00CD414F">
        <w:rPr>
          <w:rFonts w:asciiTheme="minorHAnsi" w:hAnsiTheme="minorHAnsi" w:cstheme="minorHAnsi"/>
        </w:rPr>
        <w:t xml:space="preserve"> must make the college aware if they exceed their Small Amounts of Financial Assistance exemption of </w:t>
      </w:r>
      <w:r w:rsidR="00AA4AD2" w:rsidRPr="00CD414F">
        <w:rPr>
          <w:rFonts w:asciiTheme="minorHAnsi" w:hAnsiTheme="minorHAnsi" w:cstheme="minorHAnsi"/>
        </w:rPr>
        <w:t>£</w:t>
      </w:r>
      <w:r w:rsidRPr="00CD414F">
        <w:rPr>
          <w:rFonts w:asciiTheme="minorHAnsi" w:hAnsiTheme="minorHAnsi" w:cstheme="minorHAnsi"/>
        </w:rPr>
        <w:t>325,000 Special Drawing Rights over a rolling 3-year period and the college will inform the ESFA</w:t>
      </w:r>
      <w:r w:rsidR="006F4F8F" w:rsidRPr="00CD414F">
        <w:rPr>
          <w:rFonts w:asciiTheme="minorHAnsi" w:hAnsiTheme="minorHAnsi" w:cstheme="minorHAnsi"/>
        </w:rPr>
        <w:t>.</w:t>
      </w:r>
    </w:p>
    <w:p w14:paraId="7D01F1BB" w14:textId="77777777" w:rsidR="00565215" w:rsidRPr="00CD414F" w:rsidRDefault="00565215" w:rsidP="00565215">
      <w:pPr>
        <w:pStyle w:val="Level3"/>
        <w:numPr>
          <w:ilvl w:val="0"/>
          <w:numId w:val="0"/>
        </w:numPr>
        <w:spacing w:after="0" w:line="240" w:lineRule="auto"/>
        <w:rPr>
          <w:rFonts w:asciiTheme="minorHAnsi" w:hAnsiTheme="minorHAnsi" w:cstheme="minorHAnsi"/>
        </w:rPr>
      </w:pPr>
    </w:p>
    <w:p w14:paraId="58DC30DC" w14:textId="4A66F004" w:rsidR="006542B1" w:rsidRPr="00CD414F" w:rsidRDefault="006542B1" w:rsidP="006542B1">
      <w:pPr>
        <w:pStyle w:val="Level1"/>
        <w:rPr>
          <w:rStyle w:val="Level1asHeadingtext"/>
          <w:rFonts w:asciiTheme="minorHAnsi" w:hAnsiTheme="minorHAnsi" w:cstheme="minorHAnsi"/>
        </w:rPr>
      </w:pPr>
      <w:r w:rsidRPr="00CD414F">
        <w:rPr>
          <w:rFonts w:asciiTheme="minorHAnsi" w:hAnsiTheme="minorHAnsi" w:cstheme="minorHAnsi"/>
        </w:rPr>
        <w:t xml:space="preserve">The </w:t>
      </w:r>
      <w:r w:rsidR="007E7A75">
        <w:rPr>
          <w:rFonts w:asciiTheme="minorHAnsi" w:hAnsiTheme="minorHAnsi" w:cstheme="minorHAnsi"/>
        </w:rPr>
        <w:t>EMPLOYER</w:t>
      </w:r>
      <w:r w:rsidRPr="00CD414F">
        <w:rPr>
          <w:rFonts w:asciiTheme="minorHAnsi" w:hAnsiTheme="minorHAnsi" w:cstheme="minorHAnsi"/>
        </w:rPr>
        <w:t xml:space="preserve"> undertakes that it </w:t>
      </w:r>
      <w:r w:rsidRPr="00CD414F">
        <w:rPr>
          <w:rFonts w:asciiTheme="minorHAnsi" w:hAnsiTheme="minorHAnsi" w:cstheme="minorHAnsi"/>
          <w:b/>
        </w:rPr>
        <w:t>shall</w:t>
      </w:r>
      <w:r w:rsidRPr="00CD414F">
        <w:rPr>
          <w:rFonts w:asciiTheme="minorHAnsi" w:hAnsiTheme="minorHAnsi" w:cstheme="minorHAnsi"/>
        </w:rPr>
        <w:t xml:space="preserve"> in accordance with the </w:t>
      </w:r>
      <w:r w:rsidR="00AB07AD" w:rsidRPr="00CD414F">
        <w:rPr>
          <w:rFonts w:asciiTheme="minorHAnsi" w:hAnsiTheme="minorHAnsi" w:cstheme="minorHAnsi"/>
        </w:rPr>
        <w:t>E</w:t>
      </w:r>
      <w:r w:rsidRPr="00CD414F">
        <w:rPr>
          <w:rFonts w:asciiTheme="minorHAnsi" w:hAnsiTheme="minorHAnsi" w:cstheme="minorHAnsi"/>
        </w:rPr>
        <w:t>SFA Rules:</w:t>
      </w:r>
      <w:r w:rsidRPr="00CD414F">
        <w:rPr>
          <w:rStyle w:val="Level1asHeadingtext"/>
          <w:rFonts w:asciiTheme="minorHAnsi" w:hAnsiTheme="minorHAnsi" w:cstheme="minorHAnsi"/>
        </w:rPr>
        <w:t xml:space="preserve"> </w:t>
      </w:r>
    </w:p>
    <w:p w14:paraId="124B5CF7" w14:textId="727E209A" w:rsidR="00BB30D0" w:rsidRPr="00CD414F" w:rsidRDefault="00BB30D0" w:rsidP="006542B1">
      <w:pPr>
        <w:pStyle w:val="Level2"/>
        <w:rPr>
          <w:rFonts w:asciiTheme="minorHAnsi" w:hAnsiTheme="minorHAnsi" w:cstheme="minorHAnsi"/>
        </w:rPr>
      </w:pPr>
      <w:r w:rsidRPr="00CD414F">
        <w:rPr>
          <w:rFonts w:asciiTheme="minorHAnsi" w:hAnsiTheme="minorHAnsi" w:cstheme="minorHAnsi"/>
        </w:rPr>
        <w:t>Provide the apprentice with a contract of employment which is long enough for them to complete the apprenticeship successfully</w:t>
      </w:r>
      <w:r w:rsidR="00C835BD" w:rsidRPr="00CD414F">
        <w:rPr>
          <w:rFonts w:asciiTheme="minorHAnsi" w:hAnsiTheme="minorHAnsi" w:cstheme="minorHAnsi"/>
        </w:rPr>
        <w:t xml:space="preserve"> (including EPA)</w:t>
      </w:r>
      <w:r w:rsidRPr="00CD414F">
        <w:rPr>
          <w:rFonts w:asciiTheme="minorHAnsi" w:hAnsiTheme="minorHAnsi" w:cstheme="minorHAnsi"/>
        </w:rPr>
        <w:t>;</w:t>
      </w:r>
    </w:p>
    <w:p w14:paraId="703A1890" w14:textId="77777777" w:rsidR="00BB30D0" w:rsidRPr="00CD414F" w:rsidRDefault="00BB30D0" w:rsidP="006542B1">
      <w:pPr>
        <w:pStyle w:val="Level2"/>
        <w:rPr>
          <w:rFonts w:asciiTheme="minorHAnsi" w:hAnsiTheme="minorHAnsi" w:cstheme="minorHAnsi"/>
        </w:rPr>
      </w:pPr>
      <w:r w:rsidRPr="00CD414F">
        <w:rPr>
          <w:rFonts w:asciiTheme="minorHAnsi" w:hAnsiTheme="minorHAnsi" w:cstheme="minorHAnsi"/>
        </w:rPr>
        <w:t>Provide the apprentice with a job role within the organisation that provides the opportunity for them to gain the knowledge, skills and behaviours needed to achieve their apprenticeship;</w:t>
      </w:r>
    </w:p>
    <w:p w14:paraId="7FCD4C49" w14:textId="65AB0176" w:rsidR="00BB30D0" w:rsidRPr="00CD414F" w:rsidRDefault="00BB30D0" w:rsidP="006542B1">
      <w:pPr>
        <w:pStyle w:val="Level2"/>
        <w:rPr>
          <w:rFonts w:asciiTheme="minorHAnsi" w:hAnsiTheme="minorHAnsi" w:cstheme="minorHAnsi"/>
        </w:rPr>
      </w:pPr>
      <w:r w:rsidRPr="00CD414F">
        <w:rPr>
          <w:rFonts w:asciiTheme="minorHAnsi" w:hAnsiTheme="minorHAnsi" w:cstheme="minorHAnsi"/>
        </w:rPr>
        <w:t>Pay the apprentice a wage consistent with the law for the time they are in work and in off-the-job training</w:t>
      </w:r>
      <w:r w:rsidR="00AD3429" w:rsidRPr="00CD414F">
        <w:rPr>
          <w:rFonts w:asciiTheme="minorHAnsi" w:hAnsiTheme="minorHAnsi" w:cstheme="minorHAnsi"/>
        </w:rPr>
        <w:t xml:space="preserve">, where the </w:t>
      </w:r>
      <w:r w:rsidR="007E7A75">
        <w:rPr>
          <w:rFonts w:asciiTheme="minorHAnsi" w:hAnsiTheme="minorHAnsi" w:cstheme="minorHAnsi"/>
        </w:rPr>
        <w:t>EMPLOYER</w:t>
      </w:r>
      <w:r w:rsidR="00AD3429" w:rsidRPr="00CD414F">
        <w:rPr>
          <w:rFonts w:asciiTheme="minorHAnsi" w:hAnsiTheme="minorHAnsi" w:cstheme="minorHAnsi"/>
        </w:rPr>
        <w:t xml:space="preserve"> is using the apprenticeship minimum wage they must only do so from the start of the apprenticeship programme and not before</w:t>
      </w:r>
      <w:r w:rsidR="00306DB9" w:rsidRPr="00CD414F">
        <w:rPr>
          <w:rFonts w:asciiTheme="minorHAnsi" w:hAnsiTheme="minorHAnsi" w:cstheme="minorHAnsi"/>
        </w:rPr>
        <w:t>;</w:t>
      </w:r>
    </w:p>
    <w:p w14:paraId="01F49604" w14:textId="77777777" w:rsidR="006542B1" w:rsidRPr="00CD414F" w:rsidRDefault="006542B1" w:rsidP="006542B1">
      <w:pPr>
        <w:pStyle w:val="Level2"/>
        <w:rPr>
          <w:rFonts w:asciiTheme="minorHAnsi" w:hAnsiTheme="minorHAnsi" w:cstheme="minorHAnsi"/>
        </w:rPr>
      </w:pPr>
      <w:r w:rsidRPr="00CD414F">
        <w:rPr>
          <w:rFonts w:asciiTheme="minorHAnsi" w:hAnsiTheme="minorHAnsi" w:cstheme="minorHAnsi"/>
        </w:rPr>
        <w:t xml:space="preserve">Promptly provide accurate and up to date information to the reasonable satisfaction of the </w:t>
      </w:r>
      <w:r w:rsidR="001514A3" w:rsidRPr="00CD414F">
        <w:rPr>
          <w:rFonts w:asciiTheme="minorHAnsi" w:hAnsiTheme="minorHAnsi" w:cstheme="minorHAnsi"/>
        </w:rPr>
        <w:t>College</w:t>
      </w:r>
      <w:r w:rsidRPr="00CD414F">
        <w:rPr>
          <w:rFonts w:asciiTheme="minorHAnsi" w:hAnsiTheme="minorHAnsi" w:cstheme="minorHAnsi"/>
        </w:rPr>
        <w:t>;</w:t>
      </w:r>
    </w:p>
    <w:p w14:paraId="1F2BD6EB" w14:textId="77777777" w:rsidR="006542B1" w:rsidRPr="00CD414F" w:rsidRDefault="006542B1" w:rsidP="006542B1">
      <w:pPr>
        <w:pStyle w:val="Level2"/>
        <w:rPr>
          <w:rFonts w:asciiTheme="minorHAnsi" w:hAnsiTheme="minorHAnsi" w:cstheme="minorHAnsi"/>
        </w:rPr>
      </w:pPr>
      <w:r w:rsidRPr="00CD414F">
        <w:rPr>
          <w:rFonts w:asciiTheme="minorHAnsi" w:hAnsiTheme="minorHAnsi" w:cstheme="minorHAnsi"/>
        </w:rPr>
        <w:t xml:space="preserve">Provide the </w:t>
      </w:r>
      <w:r w:rsidR="001514A3" w:rsidRPr="00CD414F">
        <w:rPr>
          <w:rFonts w:asciiTheme="minorHAnsi" w:hAnsiTheme="minorHAnsi" w:cstheme="minorHAnsi"/>
        </w:rPr>
        <w:t>College</w:t>
      </w:r>
      <w:r w:rsidRPr="00CD414F">
        <w:rPr>
          <w:rFonts w:asciiTheme="minorHAnsi" w:hAnsiTheme="minorHAnsi" w:cstheme="minorHAnsi"/>
        </w:rPr>
        <w:t xml:space="preserve"> with all reasonable support and information it requires in relations to the Apprentice and the Apprenticeship;</w:t>
      </w:r>
    </w:p>
    <w:p w14:paraId="6FE0C971" w14:textId="77777777" w:rsidR="006542B1" w:rsidRPr="00CD414F" w:rsidRDefault="006542B1" w:rsidP="006542B1">
      <w:pPr>
        <w:pStyle w:val="Level2"/>
        <w:rPr>
          <w:rFonts w:asciiTheme="minorHAnsi" w:hAnsiTheme="minorHAnsi" w:cstheme="minorHAnsi"/>
        </w:rPr>
      </w:pPr>
      <w:r w:rsidRPr="00CD414F">
        <w:rPr>
          <w:rFonts w:asciiTheme="minorHAnsi" w:hAnsiTheme="minorHAnsi" w:cstheme="minorHAnsi"/>
        </w:rPr>
        <w:t xml:space="preserve">immediately notify the </w:t>
      </w:r>
      <w:r w:rsidR="001514A3" w:rsidRPr="00CD414F">
        <w:rPr>
          <w:rFonts w:asciiTheme="minorHAnsi" w:hAnsiTheme="minorHAnsi" w:cstheme="minorHAnsi"/>
        </w:rPr>
        <w:t>College</w:t>
      </w:r>
      <w:r w:rsidRPr="00CD414F">
        <w:rPr>
          <w:rFonts w:asciiTheme="minorHAnsi" w:hAnsiTheme="minorHAnsi" w:cstheme="minorHAnsi"/>
        </w:rPr>
        <w:t xml:space="preserve"> of any changes to the Apprentice’s employment status</w:t>
      </w:r>
      <w:r w:rsidR="000F731A" w:rsidRPr="00CD414F">
        <w:rPr>
          <w:rFonts w:asciiTheme="minorHAnsi" w:hAnsiTheme="minorHAnsi" w:cstheme="minorHAnsi"/>
        </w:rPr>
        <w:t xml:space="preserve"> (including but not restricted to planned religious breaks, maternity/paternity leave, special leave, long-term illness)</w:t>
      </w:r>
      <w:r w:rsidRPr="00CD414F">
        <w:rPr>
          <w:rFonts w:asciiTheme="minorHAnsi" w:hAnsiTheme="minorHAnsi" w:cstheme="minorHAnsi"/>
        </w:rPr>
        <w:t>;</w:t>
      </w:r>
    </w:p>
    <w:p w14:paraId="1D9CDD41" w14:textId="546F48E0" w:rsidR="006542B1" w:rsidRPr="00CD414F" w:rsidRDefault="006542B1" w:rsidP="006542B1">
      <w:pPr>
        <w:pStyle w:val="Level2"/>
        <w:rPr>
          <w:rFonts w:asciiTheme="minorHAnsi" w:hAnsiTheme="minorHAnsi" w:cstheme="minorHAnsi"/>
        </w:rPr>
      </w:pPr>
      <w:r w:rsidRPr="00CD414F">
        <w:rPr>
          <w:rFonts w:asciiTheme="minorHAnsi" w:hAnsiTheme="minorHAnsi" w:cstheme="minorHAnsi"/>
        </w:rPr>
        <w:t xml:space="preserve">promptly provide the </w:t>
      </w:r>
      <w:r w:rsidR="001514A3" w:rsidRPr="00CD414F">
        <w:rPr>
          <w:rFonts w:asciiTheme="minorHAnsi" w:hAnsiTheme="minorHAnsi" w:cstheme="minorHAnsi"/>
        </w:rPr>
        <w:t xml:space="preserve">College </w:t>
      </w:r>
      <w:r w:rsidRPr="00CD414F">
        <w:rPr>
          <w:rFonts w:asciiTheme="minorHAnsi" w:hAnsiTheme="minorHAnsi" w:cstheme="minorHAnsi"/>
        </w:rPr>
        <w:t xml:space="preserve">with such information as it may reasonably require for it to obtain funds from the </w:t>
      </w:r>
      <w:r w:rsidR="000F731A" w:rsidRPr="00CD414F">
        <w:rPr>
          <w:rFonts w:asciiTheme="minorHAnsi" w:hAnsiTheme="minorHAnsi" w:cstheme="minorHAnsi"/>
        </w:rPr>
        <w:t>Apprenticeship Service</w:t>
      </w:r>
      <w:r w:rsidRPr="00CD414F">
        <w:rPr>
          <w:rFonts w:asciiTheme="minorHAnsi" w:hAnsiTheme="minorHAnsi" w:cstheme="minorHAnsi"/>
        </w:rPr>
        <w:t xml:space="preserve"> Account or the government-</w:t>
      </w:r>
      <w:r w:rsidR="007E7A75">
        <w:rPr>
          <w:rFonts w:asciiTheme="minorHAnsi" w:hAnsiTheme="minorHAnsi" w:cstheme="minorHAnsi"/>
        </w:rPr>
        <w:t>EMPLOYER</w:t>
      </w:r>
      <w:r w:rsidRPr="00CD414F">
        <w:rPr>
          <w:rFonts w:asciiTheme="minorHAnsi" w:hAnsiTheme="minorHAnsi" w:cstheme="minorHAnsi"/>
        </w:rPr>
        <w:t xml:space="preserve"> co-investment, including but not limited to evidence:</w:t>
      </w:r>
    </w:p>
    <w:p w14:paraId="25E0BAFD" w14:textId="77777777" w:rsidR="006542B1" w:rsidRPr="00CD414F" w:rsidRDefault="006542B1" w:rsidP="005400FF">
      <w:pPr>
        <w:pStyle w:val="Level3"/>
        <w:spacing w:after="0" w:line="240" w:lineRule="auto"/>
        <w:ind w:left="1844" w:hanging="994"/>
        <w:rPr>
          <w:rFonts w:asciiTheme="minorHAnsi" w:hAnsiTheme="minorHAnsi" w:cstheme="minorHAnsi"/>
        </w:rPr>
      </w:pPr>
      <w:r w:rsidRPr="00CD414F">
        <w:rPr>
          <w:rFonts w:asciiTheme="minorHAnsi" w:hAnsiTheme="minorHAnsi" w:cstheme="minorHAnsi"/>
        </w:rPr>
        <w:lastRenderedPageBreak/>
        <w:t>of the Apprentice’s eligibility to receive funding at the start of the Apprenticeship programme;</w:t>
      </w:r>
    </w:p>
    <w:p w14:paraId="3972547A" w14:textId="0B6F6A3E" w:rsidR="006542B1" w:rsidRPr="00CD414F" w:rsidRDefault="006542B1" w:rsidP="005400FF">
      <w:pPr>
        <w:pStyle w:val="Level3"/>
        <w:spacing w:after="0" w:line="240" w:lineRule="auto"/>
        <w:ind w:left="1844" w:hanging="994"/>
        <w:rPr>
          <w:rFonts w:asciiTheme="minorHAnsi" w:hAnsiTheme="minorHAnsi" w:cstheme="minorHAnsi"/>
        </w:rPr>
      </w:pPr>
      <w:r w:rsidRPr="00CD414F">
        <w:rPr>
          <w:rFonts w:asciiTheme="minorHAnsi" w:hAnsiTheme="minorHAnsi" w:cstheme="minorHAnsi"/>
        </w:rPr>
        <w:t xml:space="preserve">of the Apprentice’s employment by either the </w:t>
      </w:r>
      <w:r w:rsidR="007E7A75">
        <w:rPr>
          <w:rFonts w:asciiTheme="minorHAnsi" w:hAnsiTheme="minorHAnsi" w:cstheme="minorHAnsi"/>
        </w:rPr>
        <w:t>EMPLOYER</w:t>
      </w:r>
      <w:r w:rsidRPr="00CD414F">
        <w:rPr>
          <w:rFonts w:asciiTheme="minorHAnsi" w:hAnsiTheme="minorHAnsi" w:cstheme="minorHAnsi"/>
        </w:rPr>
        <w:t xml:space="preserve"> or a connected company as defined by HM Revenue and Customs;</w:t>
      </w:r>
    </w:p>
    <w:p w14:paraId="721F9A9E" w14:textId="77777777" w:rsidR="006542B1" w:rsidRPr="00CD414F" w:rsidRDefault="006542B1" w:rsidP="005400FF">
      <w:pPr>
        <w:pStyle w:val="Level3"/>
        <w:spacing w:after="0" w:line="240" w:lineRule="auto"/>
        <w:ind w:left="1844" w:hanging="994"/>
        <w:rPr>
          <w:rFonts w:asciiTheme="minorHAnsi" w:hAnsiTheme="minorHAnsi" w:cstheme="minorHAnsi"/>
        </w:rPr>
      </w:pPr>
      <w:r w:rsidRPr="00CD414F">
        <w:rPr>
          <w:rFonts w:asciiTheme="minorHAnsi" w:hAnsiTheme="minorHAnsi" w:cstheme="minorHAnsi"/>
        </w:rPr>
        <w:t>that the Apprentice is spending at least 20% of their time on off-the-job experience;</w:t>
      </w:r>
    </w:p>
    <w:p w14:paraId="417B987C" w14:textId="77777777" w:rsidR="006542B1" w:rsidRPr="00CD414F" w:rsidRDefault="006542B1" w:rsidP="005400FF">
      <w:pPr>
        <w:pStyle w:val="Level3"/>
        <w:spacing w:after="0" w:line="240" w:lineRule="auto"/>
        <w:ind w:left="1844" w:hanging="994"/>
        <w:rPr>
          <w:rFonts w:asciiTheme="minorHAnsi" w:hAnsiTheme="minorHAnsi" w:cstheme="minorHAnsi"/>
        </w:rPr>
      </w:pPr>
      <w:r w:rsidRPr="00CD414F">
        <w:rPr>
          <w:rFonts w:asciiTheme="minorHAnsi" w:hAnsiTheme="minorHAnsi" w:cstheme="minorHAnsi"/>
        </w:rPr>
        <w:t>of the Apprentice’s average weekly hours;</w:t>
      </w:r>
    </w:p>
    <w:p w14:paraId="3D9594E7" w14:textId="77777777" w:rsidR="006542B1" w:rsidRPr="00CD414F" w:rsidRDefault="006542B1" w:rsidP="005400FF">
      <w:pPr>
        <w:pStyle w:val="Level3"/>
        <w:spacing w:after="0" w:line="240" w:lineRule="auto"/>
        <w:ind w:left="1844" w:hanging="994"/>
        <w:rPr>
          <w:rFonts w:asciiTheme="minorHAnsi" w:hAnsiTheme="minorHAnsi" w:cstheme="minorHAnsi"/>
        </w:rPr>
      </w:pPr>
      <w:r w:rsidRPr="00CD414F">
        <w:rPr>
          <w:rFonts w:asciiTheme="minorHAnsi" w:hAnsiTheme="minorHAnsi" w:cstheme="minorHAnsi"/>
        </w:rPr>
        <w:t>that the job allows the Apprentice to gain wider employment experience;</w:t>
      </w:r>
    </w:p>
    <w:p w14:paraId="2E7E432D" w14:textId="77777777" w:rsidR="006542B1" w:rsidRDefault="006542B1" w:rsidP="005400FF">
      <w:pPr>
        <w:pStyle w:val="Level3"/>
        <w:spacing w:after="0" w:line="240" w:lineRule="auto"/>
        <w:ind w:left="1844" w:hanging="994"/>
        <w:rPr>
          <w:rFonts w:asciiTheme="minorHAnsi" w:hAnsiTheme="minorHAnsi" w:cstheme="minorHAnsi"/>
        </w:rPr>
      </w:pPr>
      <w:r w:rsidRPr="00CD414F">
        <w:rPr>
          <w:rFonts w:asciiTheme="minorHAnsi" w:hAnsiTheme="minorHAnsi" w:cstheme="minorHAnsi"/>
        </w:rPr>
        <w:t xml:space="preserve">that the total amount of time spent on an Apprenticeship meets the </w:t>
      </w:r>
      <w:r w:rsidR="00AB07AD" w:rsidRPr="00CD414F">
        <w:rPr>
          <w:rFonts w:asciiTheme="minorHAnsi" w:hAnsiTheme="minorHAnsi" w:cstheme="minorHAnsi"/>
        </w:rPr>
        <w:t>E</w:t>
      </w:r>
      <w:r w:rsidRPr="00CD414F">
        <w:rPr>
          <w:rFonts w:asciiTheme="minorHAnsi" w:hAnsiTheme="minorHAnsi" w:cstheme="minorHAnsi"/>
        </w:rPr>
        <w:t>SFA’s minimum duration funding rule if an Apprentice is changing their Apprenticeship Framework/Standard, transfers between providers, or takes a break in learning; and</w:t>
      </w:r>
    </w:p>
    <w:p w14:paraId="3D7A4DAC" w14:textId="77777777" w:rsidR="005400FF" w:rsidRPr="00CD414F" w:rsidRDefault="005400FF" w:rsidP="005400FF">
      <w:pPr>
        <w:pStyle w:val="Level3"/>
        <w:numPr>
          <w:ilvl w:val="0"/>
          <w:numId w:val="0"/>
        </w:numPr>
        <w:spacing w:after="0" w:line="240" w:lineRule="auto"/>
        <w:rPr>
          <w:rFonts w:asciiTheme="minorHAnsi" w:hAnsiTheme="minorHAnsi" w:cstheme="minorHAnsi"/>
        </w:rPr>
      </w:pPr>
    </w:p>
    <w:p w14:paraId="3CE3E658" w14:textId="77777777" w:rsidR="006542B1" w:rsidRPr="00CD414F" w:rsidRDefault="006542B1" w:rsidP="006542B1">
      <w:pPr>
        <w:pStyle w:val="Level2"/>
        <w:rPr>
          <w:rFonts w:asciiTheme="minorHAnsi" w:hAnsiTheme="minorHAnsi" w:cstheme="minorHAnsi"/>
        </w:rPr>
      </w:pPr>
      <w:r w:rsidRPr="00CD414F">
        <w:rPr>
          <w:rFonts w:asciiTheme="minorHAnsi" w:hAnsiTheme="minorHAnsi" w:cstheme="minorHAnsi"/>
        </w:rPr>
        <w:t xml:space="preserve">involve the Apprentice in active learning or monitored workplace practice throughout the Apprenticeship programme to the reasonable satisfaction of the </w:t>
      </w:r>
      <w:r w:rsidR="001514A3" w:rsidRPr="00CD414F">
        <w:rPr>
          <w:rFonts w:asciiTheme="minorHAnsi" w:hAnsiTheme="minorHAnsi" w:cstheme="minorHAnsi"/>
        </w:rPr>
        <w:t>College</w:t>
      </w:r>
      <w:r w:rsidRPr="00CD414F">
        <w:rPr>
          <w:rFonts w:asciiTheme="minorHAnsi" w:hAnsiTheme="minorHAnsi" w:cstheme="minorHAnsi"/>
        </w:rPr>
        <w:t>;</w:t>
      </w:r>
    </w:p>
    <w:p w14:paraId="0E08A560" w14:textId="77777777" w:rsidR="006542B1" w:rsidRPr="00CD414F" w:rsidRDefault="006542B1" w:rsidP="006542B1">
      <w:pPr>
        <w:pStyle w:val="Level2"/>
        <w:rPr>
          <w:rFonts w:asciiTheme="minorHAnsi" w:hAnsiTheme="minorHAnsi" w:cstheme="minorHAnsi"/>
        </w:rPr>
      </w:pPr>
      <w:r w:rsidRPr="00CD414F">
        <w:rPr>
          <w:rFonts w:asciiTheme="minorHAnsi" w:hAnsiTheme="minorHAnsi" w:cstheme="minorHAnsi"/>
        </w:rPr>
        <w:t xml:space="preserve">extend the working hours of the Apprentice as the </w:t>
      </w:r>
      <w:r w:rsidR="001514A3" w:rsidRPr="00CD414F">
        <w:rPr>
          <w:rFonts w:asciiTheme="minorHAnsi" w:hAnsiTheme="minorHAnsi" w:cstheme="minorHAnsi"/>
        </w:rPr>
        <w:t>College</w:t>
      </w:r>
      <w:r w:rsidRPr="00CD414F">
        <w:rPr>
          <w:rFonts w:asciiTheme="minorHAnsi" w:hAnsiTheme="minorHAnsi" w:cstheme="minorHAnsi"/>
        </w:rPr>
        <w:t xml:space="preserve"> may reasonably require if the </w:t>
      </w:r>
      <w:r w:rsidR="001514A3" w:rsidRPr="00CD414F">
        <w:rPr>
          <w:rFonts w:asciiTheme="minorHAnsi" w:hAnsiTheme="minorHAnsi" w:cstheme="minorHAnsi"/>
        </w:rPr>
        <w:t xml:space="preserve">College </w:t>
      </w:r>
      <w:r w:rsidRPr="00CD414F">
        <w:rPr>
          <w:rFonts w:asciiTheme="minorHAnsi" w:hAnsiTheme="minorHAnsi" w:cstheme="minorHAnsi"/>
        </w:rPr>
        <w:t>determines that the Apprentice has worked below the minimum number of hours required to complete the Apprenticeship;</w:t>
      </w:r>
    </w:p>
    <w:p w14:paraId="7CBCFA76" w14:textId="77777777" w:rsidR="006542B1" w:rsidRPr="00CD414F" w:rsidRDefault="006542B1" w:rsidP="006542B1">
      <w:pPr>
        <w:pStyle w:val="Level2"/>
        <w:rPr>
          <w:rFonts w:asciiTheme="minorHAnsi" w:hAnsiTheme="minorHAnsi" w:cstheme="minorHAnsi"/>
        </w:rPr>
      </w:pPr>
      <w:r w:rsidRPr="00CD414F">
        <w:rPr>
          <w:rFonts w:asciiTheme="minorHAnsi" w:hAnsiTheme="minorHAnsi" w:cstheme="minorHAnsi"/>
        </w:rPr>
        <w:t>disclose any reason why the Apprentice may not have enough time to complete the Apprenticeship;</w:t>
      </w:r>
    </w:p>
    <w:p w14:paraId="78E16F9C" w14:textId="77777777" w:rsidR="006542B1" w:rsidRPr="00CD414F" w:rsidRDefault="006542B1" w:rsidP="006542B1">
      <w:pPr>
        <w:pStyle w:val="Level2"/>
        <w:rPr>
          <w:rFonts w:asciiTheme="minorHAnsi" w:hAnsiTheme="minorHAnsi" w:cstheme="minorHAnsi"/>
        </w:rPr>
      </w:pPr>
      <w:r w:rsidRPr="00CD414F">
        <w:rPr>
          <w:rFonts w:asciiTheme="minorHAnsi" w:hAnsiTheme="minorHAnsi" w:cstheme="minorHAnsi"/>
        </w:rPr>
        <w:t>ensure that the Apprentice will spend at least 50% of his working hours in England over the duration of the Apprenticeship;</w:t>
      </w:r>
    </w:p>
    <w:p w14:paraId="7B839F7E" w14:textId="77777777" w:rsidR="006542B1" w:rsidRPr="00CD414F" w:rsidRDefault="006542B1" w:rsidP="006542B1">
      <w:pPr>
        <w:pStyle w:val="Level2"/>
        <w:rPr>
          <w:rFonts w:asciiTheme="minorHAnsi" w:hAnsiTheme="minorHAnsi" w:cstheme="minorHAnsi"/>
        </w:rPr>
      </w:pPr>
      <w:r w:rsidRPr="00CD414F">
        <w:rPr>
          <w:rFonts w:asciiTheme="minorHAnsi" w:hAnsiTheme="minorHAnsi" w:cstheme="minorHAnsi"/>
        </w:rPr>
        <w:t>ensure that the Apprentice is not already enrolled on any other Apprenticeship programme;</w:t>
      </w:r>
    </w:p>
    <w:p w14:paraId="038A8D4D" w14:textId="77777777" w:rsidR="006542B1" w:rsidRPr="00CD414F" w:rsidRDefault="006542B1" w:rsidP="006542B1">
      <w:pPr>
        <w:pStyle w:val="Level2"/>
        <w:rPr>
          <w:rFonts w:asciiTheme="minorHAnsi" w:hAnsiTheme="minorHAnsi" w:cstheme="minorHAnsi"/>
        </w:rPr>
      </w:pPr>
      <w:r w:rsidRPr="00CD414F">
        <w:rPr>
          <w:rFonts w:asciiTheme="minorHAnsi" w:hAnsiTheme="minorHAnsi" w:cstheme="minorHAnsi"/>
        </w:rPr>
        <w:t>ensure that each Apprentice is eligible to work in England;</w:t>
      </w:r>
    </w:p>
    <w:p w14:paraId="755B856E" w14:textId="77777777" w:rsidR="006542B1" w:rsidRPr="00CD414F" w:rsidRDefault="006542B1" w:rsidP="006542B1">
      <w:pPr>
        <w:pStyle w:val="Level2"/>
        <w:rPr>
          <w:rFonts w:asciiTheme="minorHAnsi" w:hAnsiTheme="minorHAnsi" w:cstheme="minorHAnsi"/>
        </w:rPr>
      </w:pPr>
      <w:r w:rsidRPr="00CD414F">
        <w:rPr>
          <w:rFonts w:asciiTheme="minorHAnsi" w:hAnsiTheme="minorHAnsi" w:cstheme="minorHAnsi"/>
        </w:rPr>
        <w:t xml:space="preserve">promptly provide the </w:t>
      </w:r>
      <w:r w:rsidR="001514A3" w:rsidRPr="00CD414F">
        <w:rPr>
          <w:rFonts w:asciiTheme="minorHAnsi" w:hAnsiTheme="minorHAnsi" w:cstheme="minorHAnsi"/>
        </w:rPr>
        <w:t>College</w:t>
      </w:r>
      <w:r w:rsidRPr="00CD414F">
        <w:rPr>
          <w:rFonts w:asciiTheme="minorHAnsi" w:hAnsiTheme="minorHAnsi" w:cstheme="minorHAnsi"/>
        </w:rPr>
        <w:t xml:space="preserve"> with any information it may reasonably require in relation to previous Apprenticeship training or qualifications that any Apprentice may have received;</w:t>
      </w:r>
    </w:p>
    <w:p w14:paraId="46E72E73" w14:textId="77777777" w:rsidR="006542B1" w:rsidRPr="00CD414F" w:rsidRDefault="006542B1" w:rsidP="006542B1">
      <w:pPr>
        <w:pStyle w:val="Level2"/>
        <w:rPr>
          <w:rFonts w:asciiTheme="minorHAnsi" w:hAnsiTheme="minorHAnsi" w:cstheme="minorHAnsi"/>
        </w:rPr>
      </w:pPr>
      <w:r w:rsidRPr="00CD414F">
        <w:rPr>
          <w:rFonts w:asciiTheme="minorHAnsi" w:hAnsiTheme="minorHAnsi" w:cstheme="minorHAnsi"/>
        </w:rPr>
        <w:t xml:space="preserve">promptly pay all sums owed to the </w:t>
      </w:r>
      <w:r w:rsidR="001514A3" w:rsidRPr="00CD414F">
        <w:rPr>
          <w:rFonts w:asciiTheme="minorHAnsi" w:hAnsiTheme="minorHAnsi" w:cstheme="minorHAnsi"/>
        </w:rPr>
        <w:t>College</w:t>
      </w:r>
      <w:r w:rsidRPr="00CD414F">
        <w:rPr>
          <w:rFonts w:asciiTheme="minorHAnsi" w:hAnsiTheme="minorHAnsi" w:cstheme="minorHAnsi"/>
        </w:rPr>
        <w:t xml:space="preserve"> in relation to the Apprenticeship including the full difference between band maximums and agreed prices, or for any mandatory co-investment;</w:t>
      </w:r>
    </w:p>
    <w:p w14:paraId="2DEDCC24" w14:textId="4A6ED2FA" w:rsidR="006542B1" w:rsidRPr="00CD414F" w:rsidRDefault="006542B1" w:rsidP="006542B1">
      <w:pPr>
        <w:pStyle w:val="Level2"/>
        <w:rPr>
          <w:rFonts w:asciiTheme="minorHAnsi" w:hAnsiTheme="minorHAnsi" w:cstheme="minorHAnsi"/>
        </w:rPr>
      </w:pPr>
      <w:r w:rsidRPr="00CD414F">
        <w:rPr>
          <w:rFonts w:asciiTheme="minorHAnsi" w:hAnsiTheme="minorHAnsi" w:cstheme="minorHAnsi"/>
        </w:rPr>
        <w:t>appoint an Apprentice Assessment Organisation to deliver end-point assessment</w:t>
      </w:r>
      <w:r w:rsidR="00A0543F" w:rsidRPr="00CD414F">
        <w:rPr>
          <w:rFonts w:asciiTheme="minorHAnsi" w:hAnsiTheme="minorHAnsi" w:cstheme="minorHAnsi"/>
        </w:rPr>
        <w:t xml:space="preserve"> </w:t>
      </w:r>
      <w:r w:rsidRPr="00CD414F">
        <w:rPr>
          <w:rFonts w:asciiTheme="minorHAnsi" w:hAnsiTheme="minorHAnsi" w:cstheme="minorHAnsi"/>
        </w:rPr>
        <w:t xml:space="preserve"> from the Register of Apprentice Assessment Organisations unless otherwise agreed </w:t>
      </w:r>
      <w:r w:rsidR="00A0543F" w:rsidRPr="00CD414F">
        <w:rPr>
          <w:rFonts w:asciiTheme="minorHAnsi" w:hAnsiTheme="minorHAnsi" w:cstheme="minorHAnsi"/>
        </w:rPr>
        <w:t xml:space="preserve">with the College. </w:t>
      </w:r>
    </w:p>
    <w:p w14:paraId="16BD5D2B" w14:textId="77777777" w:rsidR="006542B1" w:rsidRPr="00CD414F" w:rsidRDefault="006542B1" w:rsidP="006542B1">
      <w:pPr>
        <w:pStyle w:val="Level2"/>
        <w:rPr>
          <w:rFonts w:asciiTheme="minorHAnsi" w:hAnsiTheme="minorHAnsi" w:cstheme="minorHAnsi"/>
        </w:rPr>
      </w:pPr>
      <w:r w:rsidRPr="00CD414F">
        <w:rPr>
          <w:rFonts w:asciiTheme="minorHAnsi" w:hAnsiTheme="minorHAnsi" w:cstheme="minorHAnsi"/>
        </w:rPr>
        <w:t xml:space="preserve">promptly confirm with the </w:t>
      </w:r>
      <w:r w:rsidR="00AB07AD" w:rsidRPr="00CD414F">
        <w:rPr>
          <w:rFonts w:asciiTheme="minorHAnsi" w:hAnsiTheme="minorHAnsi" w:cstheme="minorHAnsi"/>
        </w:rPr>
        <w:t>E</w:t>
      </w:r>
      <w:r w:rsidRPr="00CD414F">
        <w:rPr>
          <w:rFonts w:asciiTheme="minorHAnsi" w:hAnsiTheme="minorHAnsi" w:cstheme="minorHAnsi"/>
        </w:rPr>
        <w:t xml:space="preserve">SFA the spending of funds from the </w:t>
      </w:r>
      <w:r w:rsidR="00C15DB1" w:rsidRPr="00CD414F">
        <w:rPr>
          <w:rFonts w:asciiTheme="minorHAnsi" w:hAnsiTheme="minorHAnsi" w:cstheme="minorHAnsi"/>
        </w:rPr>
        <w:t>Apprenticeship Service</w:t>
      </w:r>
      <w:r w:rsidRPr="00CD414F">
        <w:rPr>
          <w:rFonts w:asciiTheme="minorHAnsi" w:hAnsiTheme="minorHAnsi" w:cstheme="minorHAnsi"/>
        </w:rPr>
        <w:t xml:space="preserve"> Account. </w:t>
      </w:r>
    </w:p>
    <w:p w14:paraId="79ABF729" w14:textId="059D2725" w:rsidR="006542B1" w:rsidRPr="00CD414F" w:rsidRDefault="006542B1" w:rsidP="006542B1">
      <w:pPr>
        <w:pStyle w:val="Level1"/>
        <w:rPr>
          <w:rFonts w:asciiTheme="minorHAnsi" w:hAnsiTheme="minorHAnsi" w:cstheme="minorHAnsi"/>
        </w:rPr>
      </w:pPr>
      <w:r w:rsidRPr="00CD414F">
        <w:rPr>
          <w:rFonts w:asciiTheme="minorHAnsi" w:hAnsiTheme="minorHAnsi" w:cstheme="minorHAnsi"/>
        </w:rPr>
        <w:t xml:space="preserve">In accordance with the </w:t>
      </w:r>
      <w:r w:rsidR="00AB07AD" w:rsidRPr="00CD414F">
        <w:rPr>
          <w:rFonts w:asciiTheme="minorHAnsi" w:hAnsiTheme="minorHAnsi" w:cstheme="minorHAnsi"/>
        </w:rPr>
        <w:t>E</w:t>
      </w:r>
      <w:r w:rsidRPr="00CD414F">
        <w:rPr>
          <w:rFonts w:asciiTheme="minorHAnsi" w:hAnsiTheme="minorHAnsi" w:cstheme="minorHAnsi"/>
        </w:rPr>
        <w:t xml:space="preserve">SFA Rules, the </w:t>
      </w:r>
      <w:r w:rsidR="007E7A75">
        <w:rPr>
          <w:rFonts w:asciiTheme="minorHAnsi" w:hAnsiTheme="minorHAnsi" w:cstheme="minorHAnsi"/>
        </w:rPr>
        <w:t>EMPLOYER</w:t>
      </w:r>
      <w:r w:rsidRPr="00CD414F">
        <w:rPr>
          <w:rFonts w:asciiTheme="minorHAnsi" w:hAnsiTheme="minorHAnsi" w:cstheme="minorHAnsi"/>
        </w:rPr>
        <w:t xml:space="preserve"> undertakes that it </w:t>
      </w:r>
      <w:r w:rsidRPr="00CD414F">
        <w:rPr>
          <w:rFonts w:asciiTheme="minorHAnsi" w:hAnsiTheme="minorHAnsi" w:cstheme="minorHAnsi"/>
          <w:b/>
        </w:rPr>
        <w:t>shall not</w:t>
      </w:r>
      <w:r w:rsidRPr="00CD414F">
        <w:rPr>
          <w:rFonts w:asciiTheme="minorHAnsi" w:hAnsiTheme="minorHAnsi" w:cstheme="minorHAnsi"/>
        </w:rPr>
        <w:t>:</w:t>
      </w:r>
    </w:p>
    <w:p w14:paraId="5535D71B" w14:textId="77777777" w:rsidR="006542B1" w:rsidRPr="00CD414F" w:rsidRDefault="006542B1" w:rsidP="006542B1">
      <w:pPr>
        <w:pStyle w:val="Level2"/>
        <w:rPr>
          <w:rFonts w:asciiTheme="minorHAnsi" w:hAnsiTheme="minorHAnsi" w:cstheme="minorHAnsi"/>
        </w:rPr>
      </w:pPr>
      <w:r w:rsidRPr="00CD414F">
        <w:rPr>
          <w:rFonts w:asciiTheme="minorHAnsi" w:hAnsiTheme="minorHAnsi" w:cstheme="minorHAnsi"/>
        </w:rPr>
        <w:t>require Apprentices to make financial contributions towards the cost of the Apprenticeship programme;</w:t>
      </w:r>
    </w:p>
    <w:p w14:paraId="0D8A005A" w14:textId="77777777" w:rsidR="006542B1" w:rsidRPr="00CD414F" w:rsidRDefault="006542B1" w:rsidP="5DE5ED5C">
      <w:pPr>
        <w:pStyle w:val="Level2"/>
        <w:rPr>
          <w:rFonts w:asciiTheme="minorHAnsi" w:hAnsiTheme="minorHAnsi" w:cstheme="minorBidi"/>
        </w:rPr>
      </w:pPr>
      <w:r w:rsidRPr="5DE5ED5C">
        <w:rPr>
          <w:rFonts w:asciiTheme="minorHAnsi" w:hAnsiTheme="minorHAnsi" w:cstheme="minorBidi"/>
        </w:rPr>
        <w:t xml:space="preserve">require the </w:t>
      </w:r>
      <w:r w:rsidR="001514A3" w:rsidRPr="5DE5ED5C">
        <w:rPr>
          <w:rFonts w:asciiTheme="minorHAnsi" w:hAnsiTheme="minorHAnsi" w:cstheme="minorBidi"/>
        </w:rPr>
        <w:t>College</w:t>
      </w:r>
      <w:r w:rsidRPr="5DE5ED5C">
        <w:rPr>
          <w:rFonts w:asciiTheme="minorHAnsi" w:hAnsiTheme="minorHAnsi" w:cstheme="minorBidi"/>
        </w:rPr>
        <w:t xml:space="preserve"> to seek Additional Funding in relation to Learning Support if in the </w:t>
      </w:r>
      <w:r w:rsidR="001514A3" w:rsidRPr="5DE5ED5C">
        <w:rPr>
          <w:rFonts w:asciiTheme="minorHAnsi" w:hAnsiTheme="minorHAnsi" w:cstheme="minorBidi"/>
        </w:rPr>
        <w:t xml:space="preserve">College’s </w:t>
      </w:r>
      <w:r w:rsidRPr="5DE5ED5C">
        <w:rPr>
          <w:rFonts w:asciiTheme="minorHAnsi" w:hAnsiTheme="minorHAnsi" w:cstheme="minorBidi"/>
        </w:rPr>
        <w:t>reasonable opinion the Additional Funding is being used to support the Apprentice with everyday difficulties not directly related to the Apprenticeship; and</w:t>
      </w:r>
    </w:p>
    <w:p w14:paraId="43F8C6AF" w14:textId="4C595D28" w:rsidR="5DE5ED5C" w:rsidRDefault="5DE5ED5C" w:rsidP="5DE5ED5C">
      <w:pPr>
        <w:pStyle w:val="Level2"/>
        <w:numPr>
          <w:ilvl w:val="1"/>
          <w:numId w:val="0"/>
        </w:numPr>
      </w:pPr>
    </w:p>
    <w:p w14:paraId="26E45CC7" w14:textId="504A5C68" w:rsidR="5DE5ED5C" w:rsidRDefault="5DE5ED5C" w:rsidP="5DE5ED5C">
      <w:pPr>
        <w:pStyle w:val="Level2"/>
        <w:numPr>
          <w:ilvl w:val="1"/>
          <w:numId w:val="0"/>
        </w:numPr>
      </w:pPr>
    </w:p>
    <w:p w14:paraId="5A69F5A5" w14:textId="2C2AB9F1" w:rsidR="006542B1" w:rsidRPr="00CD414F" w:rsidRDefault="006542B1" w:rsidP="006542B1">
      <w:pPr>
        <w:pStyle w:val="Level2"/>
        <w:rPr>
          <w:rFonts w:asciiTheme="minorHAnsi" w:hAnsiTheme="minorHAnsi" w:cstheme="minorHAnsi"/>
        </w:rPr>
      </w:pPr>
      <w:r w:rsidRPr="5DE5ED5C">
        <w:rPr>
          <w:rFonts w:asciiTheme="minorHAnsi" w:hAnsiTheme="minorHAnsi" w:cstheme="minorBidi"/>
        </w:rPr>
        <w:lastRenderedPageBreak/>
        <w:t xml:space="preserve">In accordance with the </w:t>
      </w:r>
      <w:r w:rsidR="00AB07AD" w:rsidRPr="5DE5ED5C">
        <w:rPr>
          <w:rFonts w:asciiTheme="minorHAnsi" w:hAnsiTheme="minorHAnsi" w:cstheme="minorBidi"/>
        </w:rPr>
        <w:t>E</w:t>
      </w:r>
      <w:r w:rsidRPr="5DE5ED5C">
        <w:rPr>
          <w:rFonts w:asciiTheme="minorHAnsi" w:hAnsiTheme="minorHAnsi" w:cstheme="minorBidi"/>
        </w:rPr>
        <w:t xml:space="preserve">SFA Rules, the </w:t>
      </w:r>
      <w:r w:rsidR="007E7A75" w:rsidRPr="5DE5ED5C">
        <w:rPr>
          <w:rFonts w:asciiTheme="minorHAnsi" w:hAnsiTheme="minorHAnsi" w:cstheme="minorBidi"/>
        </w:rPr>
        <w:t>EMPLOYER</w:t>
      </w:r>
      <w:r w:rsidRPr="5DE5ED5C">
        <w:rPr>
          <w:rFonts w:asciiTheme="minorHAnsi" w:hAnsiTheme="minorHAnsi" w:cstheme="minorBidi"/>
        </w:rPr>
        <w:t xml:space="preserve"> warrants that it shall indemnify the </w:t>
      </w:r>
      <w:r w:rsidR="001514A3" w:rsidRPr="5DE5ED5C">
        <w:rPr>
          <w:rFonts w:asciiTheme="minorHAnsi" w:hAnsiTheme="minorHAnsi" w:cstheme="minorBidi"/>
        </w:rPr>
        <w:t>College</w:t>
      </w:r>
      <w:r w:rsidRPr="5DE5ED5C">
        <w:rPr>
          <w:rFonts w:asciiTheme="minorHAnsi" w:hAnsiTheme="minorHAnsi" w:cstheme="minorBidi"/>
        </w:rPr>
        <w:t xml:space="preserve"> against all loss damages costs claims and expenses suffered or incurred by the </w:t>
      </w:r>
      <w:r w:rsidR="001514A3" w:rsidRPr="5DE5ED5C">
        <w:rPr>
          <w:rFonts w:asciiTheme="minorHAnsi" w:hAnsiTheme="minorHAnsi" w:cstheme="minorBidi"/>
        </w:rPr>
        <w:t>College</w:t>
      </w:r>
      <w:r w:rsidRPr="5DE5ED5C">
        <w:rPr>
          <w:rFonts w:asciiTheme="minorHAnsi" w:hAnsiTheme="minorHAnsi" w:cstheme="minorBidi"/>
        </w:rPr>
        <w:t xml:space="preserve"> as a result of:</w:t>
      </w:r>
    </w:p>
    <w:p w14:paraId="2E01AE09" w14:textId="5DB77EBE" w:rsidR="006542B1" w:rsidRPr="00CD414F" w:rsidRDefault="046835F3" w:rsidP="5DE5ED5C">
      <w:pPr>
        <w:pStyle w:val="Level3"/>
        <w:numPr>
          <w:ilvl w:val="2"/>
          <w:numId w:val="0"/>
        </w:numPr>
        <w:spacing w:after="0" w:line="240" w:lineRule="auto"/>
        <w:ind w:left="851"/>
        <w:rPr>
          <w:rFonts w:asciiTheme="minorHAnsi" w:hAnsiTheme="minorHAnsi" w:cstheme="minorBidi"/>
        </w:rPr>
      </w:pPr>
      <w:r w:rsidRPr="5DE5ED5C">
        <w:rPr>
          <w:rFonts w:asciiTheme="minorHAnsi" w:hAnsiTheme="minorHAnsi" w:cstheme="minorBidi"/>
        </w:rPr>
        <w:t xml:space="preserve">28.3.1 </w:t>
      </w:r>
      <w:r w:rsidR="006542B1">
        <w:tab/>
      </w:r>
      <w:r w:rsidRPr="5DE5ED5C">
        <w:rPr>
          <w:rFonts w:asciiTheme="minorHAnsi" w:hAnsiTheme="minorHAnsi" w:cstheme="minorBidi"/>
        </w:rPr>
        <w:t xml:space="preserve">     </w:t>
      </w:r>
      <w:r w:rsidR="006542B1" w:rsidRPr="5DE5ED5C">
        <w:rPr>
          <w:rFonts w:asciiTheme="minorHAnsi" w:hAnsiTheme="minorHAnsi" w:cstheme="minorBidi"/>
        </w:rPr>
        <w:t xml:space="preserve">the </w:t>
      </w:r>
      <w:r w:rsidR="007E7A75" w:rsidRPr="5DE5ED5C">
        <w:rPr>
          <w:rFonts w:asciiTheme="minorHAnsi" w:hAnsiTheme="minorHAnsi" w:cstheme="minorBidi"/>
        </w:rPr>
        <w:t>EMPLOYER</w:t>
      </w:r>
      <w:r w:rsidR="006542B1" w:rsidRPr="5DE5ED5C">
        <w:rPr>
          <w:rFonts w:asciiTheme="minorHAnsi" w:hAnsiTheme="minorHAnsi" w:cstheme="minorBidi"/>
        </w:rPr>
        <w:t xml:space="preserve"> failing to disclose any information to the </w:t>
      </w:r>
      <w:r w:rsidR="001514A3" w:rsidRPr="5DE5ED5C">
        <w:rPr>
          <w:rFonts w:asciiTheme="minorHAnsi" w:hAnsiTheme="minorHAnsi" w:cstheme="minorBidi"/>
        </w:rPr>
        <w:t>College</w:t>
      </w:r>
      <w:r w:rsidR="006542B1" w:rsidRPr="5DE5ED5C">
        <w:rPr>
          <w:rFonts w:asciiTheme="minorHAnsi" w:hAnsiTheme="minorHAnsi" w:cstheme="minorBidi"/>
        </w:rPr>
        <w:t xml:space="preserve"> that was reasonab</w:t>
      </w:r>
      <w:r w:rsidR="07103276" w:rsidRPr="5DE5ED5C">
        <w:rPr>
          <w:rFonts w:asciiTheme="minorHAnsi" w:hAnsiTheme="minorHAnsi" w:cstheme="minorBidi"/>
        </w:rPr>
        <w:t>ly</w:t>
      </w:r>
      <w:r w:rsidR="006542B1">
        <w:tab/>
      </w:r>
      <w:r w:rsidR="006542B1">
        <w:tab/>
      </w:r>
      <w:r w:rsidR="07103276" w:rsidRPr="5DE5ED5C">
        <w:rPr>
          <w:rFonts w:asciiTheme="minorHAnsi" w:hAnsiTheme="minorHAnsi" w:cstheme="minorBidi"/>
        </w:rPr>
        <w:t xml:space="preserve">          r</w:t>
      </w:r>
      <w:r w:rsidR="006542B1" w:rsidRPr="5DE5ED5C">
        <w:rPr>
          <w:rFonts w:asciiTheme="minorHAnsi" w:hAnsiTheme="minorHAnsi" w:cstheme="minorBidi"/>
        </w:rPr>
        <w:t xml:space="preserve">equired by the </w:t>
      </w:r>
      <w:r w:rsidR="001514A3" w:rsidRPr="5DE5ED5C">
        <w:rPr>
          <w:rFonts w:asciiTheme="minorHAnsi" w:hAnsiTheme="minorHAnsi" w:cstheme="minorBidi"/>
        </w:rPr>
        <w:t>College</w:t>
      </w:r>
      <w:r w:rsidR="006542B1" w:rsidRPr="5DE5ED5C">
        <w:rPr>
          <w:rFonts w:asciiTheme="minorHAnsi" w:hAnsiTheme="minorHAnsi" w:cstheme="minorBidi"/>
        </w:rPr>
        <w:t>, including but not limited to:</w:t>
      </w:r>
    </w:p>
    <w:p w14:paraId="117E59C0" w14:textId="4616EAA7" w:rsidR="006542B1" w:rsidRPr="00CD414F" w:rsidRDefault="7EF49A5A" w:rsidP="5DE5ED5C">
      <w:pPr>
        <w:pStyle w:val="Level3"/>
        <w:numPr>
          <w:ilvl w:val="2"/>
          <w:numId w:val="0"/>
        </w:numPr>
        <w:spacing w:after="0" w:line="240" w:lineRule="auto"/>
        <w:ind w:left="851"/>
        <w:rPr>
          <w:rFonts w:asciiTheme="minorHAnsi" w:hAnsiTheme="minorHAnsi" w:cstheme="minorBidi"/>
        </w:rPr>
      </w:pPr>
      <w:r w:rsidRPr="5DE5ED5C">
        <w:rPr>
          <w:rFonts w:asciiTheme="minorHAnsi" w:hAnsiTheme="minorHAnsi" w:cstheme="minorBidi"/>
        </w:rPr>
        <w:t>28.3.2</w:t>
      </w:r>
      <w:r w:rsidR="006542B1">
        <w:tab/>
      </w:r>
      <w:r w:rsidRPr="5DE5ED5C">
        <w:rPr>
          <w:rFonts w:asciiTheme="minorHAnsi" w:hAnsiTheme="minorHAnsi" w:cstheme="minorBidi"/>
        </w:rPr>
        <w:t xml:space="preserve">       </w:t>
      </w:r>
      <w:r w:rsidR="006542B1" w:rsidRPr="5DE5ED5C">
        <w:rPr>
          <w:rFonts w:asciiTheme="minorHAnsi" w:hAnsiTheme="minorHAnsi" w:cstheme="minorBidi"/>
        </w:rPr>
        <w:t xml:space="preserve">where </w:t>
      </w:r>
      <w:r w:rsidR="001514A3" w:rsidRPr="5DE5ED5C">
        <w:rPr>
          <w:rFonts w:asciiTheme="minorHAnsi" w:hAnsiTheme="minorHAnsi" w:cstheme="minorBidi"/>
        </w:rPr>
        <w:t>the College</w:t>
      </w:r>
      <w:r w:rsidR="006542B1" w:rsidRPr="5DE5ED5C">
        <w:rPr>
          <w:rFonts w:asciiTheme="minorHAnsi" w:hAnsiTheme="minorHAnsi" w:cstheme="minorBidi"/>
        </w:rPr>
        <w:t xml:space="preserve"> is unable to claim Additional Funding due to the </w:t>
      </w:r>
      <w:r w:rsidR="007E7A75" w:rsidRPr="5DE5ED5C">
        <w:rPr>
          <w:rFonts w:asciiTheme="minorHAnsi" w:hAnsiTheme="minorHAnsi" w:cstheme="minorBidi"/>
        </w:rPr>
        <w:t>EMPLOYER</w:t>
      </w:r>
      <w:r w:rsidR="006542B1" w:rsidRPr="5DE5ED5C">
        <w:rPr>
          <w:rFonts w:asciiTheme="minorHAnsi" w:hAnsiTheme="minorHAnsi" w:cstheme="minorBidi"/>
        </w:rPr>
        <w:t>’s failure to provide sufficient information within a reasonable period of time</w:t>
      </w:r>
    </w:p>
    <w:p w14:paraId="3745E35B" w14:textId="5E661AB7" w:rsidR="006542B1" w:rsidRDefault="05334A89" w:rsidP="5DE5ED5C">
      <w:pPr>
        <w:pStyle w:val="Level3"/>
        <w:numPr>
          <w:ilvl w:val="2"/>
          <w:numId w:val="0"/>
        </w:numPr>
        <w:spacing w:after="0" w:line="240" w:lineRule="auto"/>
        <w:ind w:left="851"/>
        <w:rPr>
          <w:rFonts w:asciiTheme="minorHAnsi" w:hAnsiTheme="minorHAnsi" w:cstheme="minorBidi"/>
        </w:rPr>
      </w:pPr>
      <w:r w:rsidRPr="5DE5ED5C">
        <w:rPr>
          <w:rFonts w:asciiTheme="minorHAnsi" w:hAnsiTheme="minorHAnsi" w:cstheme="minorBidi"/>
        </w:rPr>
        <w:t xml:space="preserve">28.3.3        </w:t>
      </w:r>
      <w:r w:rsidR="006542B1" w:rsidRPr="5DE5ED5C">
        <w:rPr>
          <w:rFonts w:asciiTheme="minorHAnsi" w:hAnsiTheme="minorHAnsi" w:cstheme="minorBidi"/>
        </w:rPr>
        <w:t xml:space="preserve">any change of circumstance relating to the </w:t>
      </w:r>
      <w:r w:rsidR="007E7A75" w:rsidRPr="5DE5ED5C">
        <w:rPr>
          <w:rFonts w:asciiTheme="minorHAnsi" w:hAnsiTheme="minorHAnsi" w:cstheme="minorBidi"/>
        </w:rPr>
        <w:t>EMPLOYER</w:t>
      </w:r>
      <w:r w:rsidR="006542B1" w:rsidRPr="5DE5ED5C">
        <w:rPr>
          <w:rFonts w:asciiTheme="minorHAnsi" w:hAnsiTheme="minorHAnsi" w:cstheme="minorBidi"/>
        </w:rPr>
        <w:t xml:space="preserve">, its </w:t>
      </w:r>
      <w:r w:rsidR="00C15DB1" w:rsidRPr="5DE5ED5C">
        <w:rPr>
          <w:rFonts w:asciiTheme="minorHAnsi" w:hAnsiTheme="minorHAnsi" w:cstheme="minorBidi"/>
        </w:rPr>
        <w:t>Apprenticeship Service</w:t>
      </w:r>
      <w:r w:rsidR="006542B1" w:rsidRPr="5DE5ED5C">
        <w:rPr>
          <w:rFonts w:asciiTheme="minorHAnsi" w:hAnsiTheme="minorHAnsi" w:cstheme="minorBidi"/>
        </w:rPr>
        <w:t xml:space="preserve"> Account or the Apprentice</w:t>
      </w:r>
    </w:p>
    <w:p w14:paraId="38CC32B6" w14:textId="77777777" w:rsidR="009B0AAB" w:rsidRDefault="009B0AAB" w:rsidP="008819FF">
      <w:pPr>
        <w:pStyle w:val="PlainText"/>
        <w:jc w:val="center"/>
        <w:rPr>
          <w:rFonts w:asciiTheme="minorHAnsi" w:hAnsiTheme="minorHAnsi" w:cstheme="minorHAnsi"/>
          <w:b/>
          <w:sz w:val="28"/>
          <w:szCs w:val="28"/>
        </w:rPr>
      </w:pPr>
    </w:p>
    <w:p w14:paraId="2C398EF5" w14:textId="77777777" w:rsidR="00B4447D" w:rsidRDefault="00B4447D" w:rsidP="008819FF">
      <w:pPr>
        <w:pStyle w:val="PlainText"/>
        <w:jc w:val="center"/>
        <w:rPr>
          <w:rFonts w:asciiTheme="minorHAnsi" w:hAnsiTheme="minorHAnsi" w:cstheme="minorHAnsi"/>
          <w:b/>
          <w:sz w:val="28"/>
          <w:szCs w:val="28"/>
        </w:rPr>
      </w:pPr>
    </w:p>
    <w:p w14:paraId="7E0A1EF3" w14:textId="48D4F14A" w:rsidR="008819FF" w:rsidRPr="00CD414F" w:rsidRDefault="00034443" w:rsidP="008819FF">
      <w:pPr>
        <w:pStyle w:val="PlainText"/>
        <w:jc w:val="center"/>
        <w:rPr>
          <w:rFonts w:asciiTheme="minorHAnsi" w:hAnsiTheme="minorHAnsi" w:cstheme="minorHAnsi"/>
          <w:b/>
          <w:sz w:val="28"/>
          <w:szCs w:val="28"/>
        </w:rPr>
      </w:pPr>
      <w:r w:rsidRPr="00CD414F">
        <w:rPr>
          <w:rFonts w:asciiTheme="minorHAnsi" w:hAnsiTheme="minorHAnsi" w:cstheme="minorHAnsi"/>
          <w:b/>
          <w:sz w:val="28"/>
          <w:szCs w:val="28"/>
        </w:rPr>
        <w:t>“</w:t>
      </w:r>
      <w:r w:rsidR="001514A3" w:rsidRPr="00CD414F">
        <w:rPr>
          <w:rFonts w:asciiTheme="minorHAnsi" w:hAnsiTheme="minorHAnsi" w:cstheme="minorHAnsi"/>
          <w:b/>
          <w:sz w:val="28"/>
          <w:szCs w:val="28"/>
        </w:rPr>
        <w:t>The College</w:t>
      </w:r>
      <w:r w:rsidRPr="00CD414F">
        <w:rPr>
          <w:rFonts w:asciiTheme="minorHAnsi" w:hAnsiTheme="minorHAnsi" w:cstheme="minorHAnsi"/>
          <w:b/>
          <w:sz w:val="28"/>
          <w:szCs w:val="28"/>
        </w:rPr>
        <w:t>”</w:t>
      </w:r>
      <w:r w:rsidR="008819FF" w:rsidRPr="00CD414F">
        <w:rPr>
          <w:rFonts w:asciiTheme="minorHAnsi" w:hAnsiTheme="minorHAnsi" w:cstheme="minorHAnsi"/>
          <w:b/>
          <w:sz w:val="28"/>
          <w:szCs w:val="28"/>
        </w:rPr>
        <w:t xml:space="preserve"> Responsibilities</w:t>
      </w:r>
    </w:p>
    <w:p w14:paraId="65524A8F" w14:textId="77777777" w:rsidR="008819FF" w:rsidRPr="00CD414F" w:rsidRDefault="008819FF" w:rsidP="008819FF">
      <w:pPr>
        <w:pStyle w:val="PlainText"/>
        <w:jc w:val="center"/>
        <w:rPr>
          <w:rFonts w:asciiTheme="minorHAnsi" w:hAnsiTheme="minorHAnsi" w:cstheme="minorHAnsi"/>
          <w:b/>
          <w:sz w:val="28"/>
          <w:szCs w:val="28"/>
        </w:rPr>
      </w:pPr>
    </w:p>
    <w:p w14:paraId="21033A93" w14:textId="77777777" w:rsidR="008819FF" w:rsidRPr="00CD414F" w:rsidRDefault="001514A3" w:rsidP="008819FF">
      <w:pPr>
        <w:pStyle w:val="Level1"/>
        <w:rPr>
          <w:rStyle w:val="Level1asHeadingtext"/>
          <w:rFonts w:asciiTheme="minorHAnsi" w:hAnsiTheme="minorHAnsi" w:cstheme="minorHAnsi"/>
        </w:rPr>
      </w:pPr>
      <w:r w:rsidRPr="00CD414F">
        <w:rPr>
          <w:rStyle w:val="Level1asHeadingtext"/>
          <w:rFonts w:asciiTheme="minorHAnsi" w:hAnsiTheme="minorHAnsi" w:cstheme="minorHAnsi"/>
        </w:rPr>
        <w:t>The College</w:t>
      </w:r>
      <w:r w:rsidR="008819FF" w:rsidRPr="00CD414F">
        <w:rPr>
          <w:rStyle w:val="Level1asHeadingtext"/>
          <w:rFonts w:asciiTheme="minorHAnsi" w:hAnsiTheme="minorHAnsi" w:cstheme="minorHAnsi"/>
        </w:rPr>
        <w:t xml:space="preserve"> Responsibilities</w:t>
      </w:r>
    </w:p>
    <w:p w14:paraId="13EADF17" w14:textId="77777777" w:rsidR="003E3689" w:rsidRPr="00CD414F" w:rsidRDefault="003E3689" w:rsidP="00306DB9">
      <w:pPr>
        <w:pStyle w:val="Level2"/>
        <w:numPr>
          <w:ilvl w:val="0"/>
          <w:numId w:val="0"/>
        </w:numPr>
        <w:ind w:left="851"/>
        <w:rPr>
          <w:rFonts w:asciiTheme="minorHAnsi" w:hAnsiTheme="minorHAnsi" w:cstheme="minorHAnsi"/>
        </w:rPr>
      </w:pPr>
      <w:r w:rsidRPr="00CD414F">
        <w:rPr>
          <w:rFonts w:asciiTheme="minorHAnsi" w:hAnsiTheme="minorHAnsi" w:cstheme="minorHAnsi"/>
        </w:rPr>
        <w:t xml:space="preserve">The </w:t>
      </w:r>
      <w:r w:rsidR="001514A3" w:rsidRPr="00CD414F">
        <w:rPr>
          <w:rFonts w:asciiTheme="minorHAnsi" w:hAnsiTheme="minorHAnsi" w:cstheme="minorHAnsi"/>
        </w:rPr>
        <w:t>College</w:t>
      </w:r>
      <w:r w:rsidRPr="00CD414F">
        <w:rPr>
          <w:rFonts w:asciiTheme="minorHAnsi" w:hAnsiTheme="minorHAnsi" w:cstheme="minorHAnsi"/>
        </w:rPr>
        <w:t xml:space="preserve"> undertakes that it </w:t>
      </w:r>
      <w:r w:rsidRPr="00CD414F">
        <w:rPr>
          <w:rFonts w:asciiTheme="minorHAnsi" w:hAnsiTheme="minorHAnsi" w:cstheme="minorHAnsi"/>
          <w:b/>
        </w:rPr>
        <w:t>shall</w:t>
      </w:r>
      <w:r w:rsidRPr="00CD414F">
        <w:rPr>
          <w:rFonts w:asciiTheme="minorHAnsi" w:hAnsiTheme="minorHAnsi" w:cstheme="minorHAnsi"/>
        </w:rPr>
        <w:t xml:space="preserve"> in accordance with the </w:t>
      </w:r>
      <w:r w:rsidR="00AB07AD" w:rsidRPr="00CD414F">
        <w:rPr>
          <w:rFonts w:asciiTheme="minorHAnsi" w:hAnsiTheme="minorHAnsi" w:cstheme="minorHAnsi"/>
        </w:rPr>
        <w:t>E</w:t>
      </w:r>
      <w:r w:rsidRPr="00CD414F">
        <w:rPr>
          <w:rFonts w:asciiTheme="minorHAnsi" w:hAnsiTheme="minorHAnsi" w:cstheme="minorHAnsi"/>
        </w:rPr>
        <w:t>SFA Rules :</w:t>
      </w:r>
    </w:p>
    <w:p w14:paraId="347D25FC" w14:textId="77777777" w:rsidR="003E3689" w:rsidRPr="00CD414F" w:rsidRDefault="003E3689" w:rsidP="003E3689">
      <w:pPr>
        <w:pStyle w:val="Level2"/>
        <w:rPr>
          <w:rFonts w:asciiTheme="minorHAnsi" w:hAnsiTheme="minorHAnsi" w:cstheme="minorHAnsi"/>
        </w:rPr>
      </w:pPr>
      <w:r w:rsidRPr="00CD414F">
        <w:rPr>
          <w:rFonts w:asciiTheme="minorHAnsi" w:hAnsiTheme="minorHAnsi" w:cstheme="minorHAnsi"/>
        </w:rPr>
        <w:t>prepare and redistribute the Individual Learning Plan and Commitment Statement at the outset of an Apprentice’s programme;</w:t>
      </w:r>
    </w:p>
    <w:p w14:paraId="402709F7" w14:textId="77777777" w:rsidR="003E3689" w:rsidRPr="00CD414F" w:rsidRDefault="003E3689" w:rsidP="003E3689">
      <w:pPr>
        <w:pStyle w:val="Level2"/>
        <w:rPr>
          <w:rFonts w:asciiTheme="minorHAnsi" w:hAnsiTheme="minorHAnsi" w:cstheme="minorHAnsi"/>
        </w:rPr>
      </w:pPr>
      <w:r w:rsidRPr="00CD414F">
        <w:rPr>
          <w:rFonts w:asciiTheme="minorHAnsi" w:hAnsiTheme="minorHAnsi" w:cstheme="minorHAnsi"/>
        </w:rPr>
        <w:t>extend the actual end-date of the apprenticeship if the working hours of the Apprentice fall below 30 hours a week;</w:t>
      </w:r>
    </w:p>
    <w:p w14:paraId="34B62545" w14:textId="77777777" w:rsidR="003E3689" w:rsidRPr="00CD414F" w:rsidRDefault="003E3689" w:rsidP="003E3689">
      <w:pPr>
        <w:pStyle w:val="Level2"/>
        <w:rPr>
          <w:rFonts w:asciiTheme="minorHAnsi" w:hAnsiTheme="minorHAnsi" w:cstheme="minorHAnsi"/>
        </w:rPr>
      </w:pPr>
      <w:r w:rsidRPr="00CD414F">
        <w:rPr>
          <w:rFonts w:asciiTheme="minorHAnsi" w:hAnsiTheme="minorHAnsi" w:cstheme="minorHAnsi"/>
        </w:rPr>
        <w:t>check the eligibility of the individual Apprentice at the start of their apprenticeship programme;</w:t>
      </w:r>
    </w:p>
    <w:p w14:paraId="4AC0880E" w14:textId="159B3CF4" w:rsidR="003E3689" w:rsidRPr="00CD414F" w:rsidRDefault="003E3689" w:rsidP="003E3689">
      <w:pPr>
        <w:pStyle w:val="Level2"/>
        <w:rPr>
          <w:rFonts w:asciiTheme="minorHAnsi" w:hAnsiTheme="minorHAnsi" w:cstheme="minorHAnsi"/>
        </w:rPr>
      </w:pPr>
      <w:r w:rsidRPr="00CD414F">
        <w:rPr>
          <w:rFonts w:asciiTheme="minorHAnsi" w:hAnsiTheme="minorHAnsi" w:cstheme="minorHAnsi"/>
        </w:rPr>
        <w:t xml:space="preserve">only use funds in the </w:t>
      </w:r>
      <w:r w:rsidR="007E7A75">
        <w:rPr>
          <w:rFonts w:asciiTheme="minorHAnsi" w:hAnsiTheme="minorHAnsi" w:cstheme="minorHAnsi"/>
        </w:rPr>
        <w:t>EMPLOYER</w:t>
      </w:r>
      <w:r w:rsidRPr="00CD414F">
        <w:rPr>
          <w:rFonts w:asciiTheme="minorHAnsi" w:hAnsiTheme="minorHAnsi" w:cstheme="minorHAnsi"/>
        </w:rPr>
        <w:t xml:space="preserve">’s </w:t>
      </w:r>
      <w:r w:rsidR="00C15DB1" w:rsidRPr="00CD414F">
        <w:rPr>
          <w:rFonts w:asciiTheme="minorHAnsi" w:hAnsiTheme="minorHAnsi" w:cstheme="minorHAnsi"/>
        </w:rPr>
        <w:t>Apprenticeship Service</w:t>
      </w:r>
      <w:r w:rsidRPr="00CD414F">
        <w:rPr>
          <w:rFonts w:asciiTheme="minorHAnsi" w:hAnsiTheme="minorHAnsi" w:cstheme="minorHAnsi"/>
        </w:rPr>
        <w:t xml:space="preserve"> Account or government-</w:t>
      </w:r>
      <w:r w:rsidR="007E7A75">
        <w:rPr>
          <w:rFonts w:asciiTheme="minorHAnsi" w:hAnsiTheme="minorHAnsi" w:cstheme="minorHAnsi"/>
        </w:rPr>
        <w:t>EMPLOYER</w:t>
      </w:r>
      <w:r w:rsidRPr="00CD414F">
        <w:rPr>
          <w:rFonts w:asciiTheme="minorHAnsi" w:hAnsiTheme="minorHAnsi" w:cstheme="minorHAnsi"/>
        </w:rPr>
        <w:t xml:space="preserve"> co-investment for those who are eligible;</w:t>
      </w:r>
    </w:p>
    <w:p w14:paraId="57305F92" w14:textId="77777777" w:rsidR="003E3689" w:rsidRPr="00CD414F" w:rsidRDefault="003E3689" w:rsidP="003E3689">
      <w:pPr>
        <w:pStyle w:val="Level2"/>
        <w:rPr>
          <w:rFonts w:asciiTheme="minorHAnsi" w:hAnsiTheme="minorHAnsi" w:cstheme="minorHAnsi"/>
        </w:rPr>
      </w:pPr>
      <w:r w:rsidRPr="00CD414F">
        <w:rPr>
          <w:rFonts w:asciiTheme="minorHAnsi" w:hAnsiTheme="minorHAnsi" w:cstheme="minorHAnsi"/>
        </w:rPr>
        <w:t>retain evidence of each Apprentice’s eligibility for as long as reasonably necessary;</w:t>
      </w:r>
    </w:p>
    <w:p w14:paraId="75CF3FC0" w14:textId="77777777" w:rsidR="003E3689" w:rsidRPr="00CD414F" w:rsidRDefault="003E3689" w:rsidP="003E3689">
      <w:pPr>
        <w:pStyle w:val="Level2"/>
        <w:rPr>
          <w:rFonts w:asciiTheme="minorHAnsi" w:hAnsiTheme="minorHAnsi" w:cstheme="minorHAnsi"/>
        </w:rPr>
      </w:pPr>
      <w:r w:rsidRPr="00CD414F">
        <w:rPr>
          <w:rFonts w:asciiTheme="minorHAnsi" w:hAnsiTheme="minorHAnsi" w:cstheme="minorHAnsi"/>
        </w:rPr>
        <w:t>carry out a thorough assessment to identify the additional learning support (Additional Funding) the Apprentice needs and if appropriate record in the ILR that an Apprentice has a learning support need;</w:t>
      </w:r>
    </w:p>
    <w:p w14:paraId="2ACD8F2E" w14:textId="77777777" w:rsidR="003E3689" w:rsidRPr="00CD414F" w:rsidRDefault="003E3689" w:rsidP="003E3689">
      <w:pPr>
        <w:pStyle w:val="Level2"/>
        <w:rPr>
          <w:rFonts w:asciiTheme="minorHAnsi" w:hAnsiTheme="minorHAnsi" w:cstheme="minorHAnsi"/>
        </w:rPr>
      </w:pPr>
      <w:r w:rsidRPr="00CD414F">
        <w:rPr>
          <w:rFonts w:asciiTheme="minorHAnsi" w:hAnsiTheme="minorHAnsi" w:cstheme="minorHAnsi"/>
        </w:rPr>
        <w:t xml:space="preserve">agree and record the outcomes of the additional learning support assessment, deliver support in line with the identified needs, record all outcomes in the evidence pack, and retain evidence of the assessment; </w:t>
      </w:r>
    </w:p>
    <w:p w14:paraId="7FF6B806" w14:textId="77777777" w:rsidR="00BB30D0" w:rsidRPr="00CD414F" w:rsidRDefault="00BB30D0" w:rsidP="00BB30D0">
      <w:pPr>
        <w:pStyle w:val="Level2"/>
        <w:rPr>
          <w:rFonts w:asciiTheme="minorHAnsi" w:hAnsiTheme="minorHAnsi" w:cstheme="minorHAnsi"/>
        </w:rPr>
      </w:pPr>
      <w:r w:rsidRPr="00CD414F">
        <w:rPr>
          <w:rFonts w:asciiTheme="minorHAnsi" w:hAnsiTheme="minorHAnsi" w:cstheme="minorHAnsi"/>
        </w:rPr>
        <w:t>in relation to the additional payments for 16 to 18 year olds</w:t>
      </w:r>
      <w:r w:rsidR="005E4099" w:rsidRPr="00CD414F">
        <w:rPr>
          <w:rFonts w:asciiTheme="minorHAnsi" w:hAnsiTheme="minorHAnsi" w:cstheme="minorHAnsi"/>
        </w:rPr>
        <w:t xml:space="preserve"> or 19-24 year olds with EHC plan</w:t>
      </w:r>
      <w:r w:rsidRPr="00CD414F">
        <w:rPr>
          <w:rFonts w:asciiTheme="minorHAnsi" w:hAnsiTheme="minorHAnsi" w:cstheme="minorHAnsi"/>
        </w:rPr>
        <w:t>:</w:t>
      </w:r>
    </w:p>
    <w:p w14:paraId="36FEC859" w14:textId="21E6E474" w:rsidR="00BB30D0" w:rsidRPr="00CD414F" w:rsidRDefault="00BB30D0" w:rsidP="009B0AAB">
      <w:pPr>
        <w:pStyle w:val="Level3"/>
        <w:spacing w:after="0" w:line="240" w:lineRule="auto"/>
        <w:ind w:left="1844" w:hanging="994"/>
        <w:rPr>
          <w:rFonts w:asciiTheme="minorHAnsi" w:hAnsiTheme="minorHAnsi" w:cstheme="minorHAnsi"/>
        </w:rPr>
      </w:pPr>
      <w:r w:rsidRPr="00CD414F">
        <w:rPr>
          <w:rFonts w:asciiTheme="minorHAnsi" w:hAnsiTheme="minorHAnsi" w:cstheme="minorHAnsi"/>
        </w:rPr>
        <w:t xml:space="preserve">provide the </w:t>
      </w:r>
      <w:r w:rsidR="007E7A75">
        <w:rPr>
          <w:rFonts w:asciiTheme="minorHAnsi" w:hAnsiTheme="minorHAnsi" w:cstheme="minorHAnsi"/>
        </w:rPr>
        <w:t>EMPLOYER</w:t>
      </w:r>
      <w:r w:rsidRPr="00CD414F">
        <w:rPr>
          <w:rFonts w:asciiTheme="minorHAnsi" w:hAnsiTheme="minorHAnsi" w:cstheme="minorHAnsi"/>
        </w:rPr>
        <w:t xml:space="preserve"> with information on eligibility and timescales;</w:t>
      </w:r>
    </w:p>
    <w:p w14:paraId="6758D612" w14:textId="1E03961B" w:rsidR="00BB30D0" w:rsidRPr="00CD414F" w:rsidRDefault="00BB30D0" w:rsidP="009B0AAB">
      <w:pPr>
        <w:pStyle w:val="Level3"/>
        <w:spacing w:after="0" w:line="240" w:lineRule="auto"/>
        <w:ind w:left="1844" w:hanging="994"/>
        <w:rPr>
          <w:rFonts w:asciiTheme="minorHAnsi" w:hAnsiTheme="minorHAnsi" w:cstheme="minorHAnsi"/>
        </w:rPr>
      </w:pPr>
      <w:r w:rsidRPr="00CD414F">
        <w:rPr>
          <w:rFonts w:asciiTheme="minorHAnsi" w:hAnsiTheme="minorHAnsi" w:cstheme="minorHAnsi"/>
        </w:rPr>
        <w:t xml:space="preserve">make payment to the </w:t>
      </w:r>
      <w:r w:rsidR="007E7A75">
        <w:rPr>
          <w:rFonts w:asciiTheme="minorHAnsi" w:hAnsiTheme="minorHAnsi" w:cstheme="minorHAnsi"/>
        </w:rPr>
        <w:t>EMPLOYER</w:t>
      </w:r>
      <w:r w:rsidRPr="00CD414F">
        <w:rPr>
          <w:rFonts w:asciiTheme="minorHAnsi" w:hAnsiTheme="minorHAnsi" w:cstheme="minorHAnsi"/>
        </w:rPr>
        <w:t xml:space="preserve"> no later than 30 working days of receiving the funds from </w:t>
      </w:r>
      <w:r w:rsidR="00AB07AD" w:rsidRPr="00CD414F">
        <w:rPr>
          <w:rFonts w:asciiTheme="minorHAnsi" w:hAnsiTheme="minorHAnsi" w:cstheme="minorHAnsi"/>
        </w:rPr>
        <w:t>E</w:t>
      </w:r>
      <w:r w:rsidRPr="00CD414F">
        <w:rPr>
          <w:rFonts w:asciiTheme="minorHAnsi" w:hAnsiTheme="minorHAnsi" w:cstheme="minorHAnsi"/>
        </w:rPr>
        <w:t>SFA;</w:t>
      </w:r>
    </w:p>
    <w:p w14:paraId="56196547" w14:textId="476A7E2C" w:rsidR="00BB30D0" w:rsidRPr="00CD414F" w:rsidRDefault="00BB30D0" w:rsidP="009B0AAB">
      <w:pPr>
        <w:pStyle w:val="Level3"/>
        <w:spacing w:after="0" w:line="240" w:lineRule="auto"/>
        <w:ind w:left="1844" w:hanging="994"/>
        <w:rPr>
          <w:rFonts w:asciiTheme="minorHAnsi" w:hAnsiTheme="minorHAnsi" w:cstheme="minorHAnsi"/>
        </w:rPr>
      </w:pPr>
      <w:r w:rsidRPr="00CD414F">
        <w:rPr>
          <w:rFonts w:asciiTheme="minorHAnsi" w:hAnsiTheme="minorHAnsi" w:cstheme="minorHAnsi"/>
        </w:rPr>
        <w:t xml:space="preserve">promptly inform the </w:t>
      </w:r>
      <w:r w:rsidR="007E7A75">
        <w:rPr>
          <w:rFonts w:asciiTheme="minorHAnsi" w:hAnsiTheme="minorHAnsi" w:cstheme="minorHAnsi"/>
        </w:rPr>
        <w:t>EMPLOYER</w:t>
      </w:r>
      <w:r w:rsidRPr="00CD414F">
        <w:rPr>
          <w:rFonts w:asciiTheme="minorHAnsi" w:hAnsiTheme="minorHAnsi" w:cstheme="minorHAnsi"/>
        </w:rPr>
        <w:t xml:space="preserve"> if it becomes aware that the </w:t>
      </w:r>
      <w:r w:rsidR="007E7A75">
        <w:rPr>
          <w:rFonts w:asciiTheme="minorHAnsi" w:hAnsiTheme="minorHAnsi" w:cstheme="minorHAnsi"/>
        </w:rPr>
        <w:t>EMPLOYER</w:t>
      </w:r>
      <w:r w:rsidRPr="00CD414F">
        <w:rPr>
          <w:rFonts w:asciiTheme="minorHAnsi" w:hAnsiTheme="minorHAnsi" w:cstheme="minorHAnsi"/>
        </w:rPr>
        <w:t xml:space="preserve"> is no longer eligible for any additional payments</w:t>
      </w:r>
    </w:p>
    <w:p w14:paraId="274F2E7C" w14:textId="77777777" w:rsidR="003E3689" w:rsidRPr="00CD414F" w:rsidRDefault="003E3689" w:rsidP="003E3689">
      <w:pPr>
        <w:pStyle w:val="Level2"/>
        <w:rPr>
          <w:rFonts w:asciiTheme="minorHAnsi" w:hAnsiTheme="minorHAnsi" w:cstheme="minorHAnsi"/>
          <w:b/>
        </w:rPr>
      </w:pPr>
      <w:r w:rsidRPr="00CD414F">
        <w:rPr>
          <w:rFonts w:asciiTheme="minorHAnsi" w:hAnsiTheme="minorHAnsi" w:cstheme="minorHAnsi"/>
        </w:rPr>
        <w:t>conduct a thorough Functional Skills assessment based on the national literacy and numeracy standards if an Apprentice requires further training before b</w:t>
      </w:r>
      <w:r w:rsidR="005032D4" w:rsidRPr="00CD414F">
        <w:rPr>
          <w:rFonts w:asciiTheme="minorHAnsi" w:hAnsiTheme="minorHAnsi" w:cstheme="minorHAnsi"/>
        </w:rPr>
        <w:t>eing able to achieve a Level 2 s</w:t>
      </w:r>
      <w:r w:rsidRPr="00CD414F">
        <w:rPr>
          <w:rFonts w:asciiTheme="minorHAnsi" w:hAnsiTheme="minorHAnsi" w:cstheme="minorHAnsi"/>
        </w:rPr>
        <w:t xml:space="preserve">tandard and the </w:t>
      </w:r>
      <w:r w:rsidR="001514A3" w:rsidRPr="00CD414F">
        <w:rPr>
          <w:rFonts w:asciiTheme="minorHAnsi" w:hAnsiTheme="minorHAnsi" w:cstheme="minorHAnsi"/>
        </w:rPr>
        <w:t>College</w:t>
      </w:r>
      <w:r w:rsidRPr="00CD414F">
        <w:rPr>
          <w:rFonts w:asciiTheme="minorHAnsi" w:hAnsiTheme="minorHAnsi" w:cstheme="minorHAnsi"/>
        </w:rPr>
        <w:t xml:space="preserve"> is seeking funding for this;</w:t>
      </w:r>
    </w:p>
    <w:p w14:paraId="23B70EC9" w14:textId="75C5EEB8" w:rsidR="003E3689" w:rsidRPr="00CD414F" w:rsidRDefault="003E3689" w:rsidP="003E3689">
      <w:pPr>
        <w:pStyle w:val="Level2"/>
        <w:rPr>
          <w:rFonts w:asciiTheme="minorHAnsi" w:hAnsiTheme="minorHAnsi" w:cstheme="minorHAnsi"/>
        </w:rPr>
      </w:pPr>
      <w:r w:rsidRPr="00CD414F">
        <w:rPr>
          <w:rFonts w:asciiTheme="minorHAnsi" w:hAnsiTheme="minorHAnsi" w:cstheme="minorHAnsi"/>
        </w:rPr>
        <w:lastRenderedPageBreak/>
        <w:t xml:space="preserve">contract with an organisation which will carry out the final assessment for the Apprentice (Apprentice Assessment Organisation) of the </w:t>
      </w:r>
      <w:r w:rsidR="007E7A75">
        <w:rPr>
          <w:rFonts w:asciiTheme="minorHAnsi" w:hAnsiTheme="minorHAnsi" w:cstheme="minorHAnsi"/>
        </w:rPr>
        <w:t>EMPLOYER</w:t>
      </w:r>
      <w:r w:rsidRPr="00CD414F">
        <w:rPr>
          <w:rFonts w:asciiTheme="minorHAnsi" w:hAnsiTheme="minorHAnsi" w:cstheme="minorHAnsi"/>
        </w:rPr>
        <w:t xml:space="preserve">’s choosing, and agree with it the arrangements for end-point assessments, re-takes and payments and for this purpose the </w:t>
      </w:r>
      <w:r w:rsidR="007E7A75">
        <w:rPr>
          <w:rFonts w:asciiTheme="minorHAnsi" w:hAnsiTheme="minorHAnsi" w:cstheme="minorHAnsi"/>
        </w:rPr>
        <w:t>EMPLOYER</w:t>
      </w:r>
      <w:r w:rsidRPr="00CD414F">
        <w:rPr>
          <w:rFonts w:asciiTheme="minorHAnsi" w:hAnsiTheme="minorHAnsi" w:cstheme="minorHAnsi"/>
        </w:rPr>
        <w:t xml:space="preserve"> shall choose an Apprentice Assessment Organisation reasonably acceptable to the </w:t>
      </w:r>
      <w:r w:rsidR="001514A3" w:rsidRPr="00CD414F">
        <w:rPr>
          <w:rFonts w:asciiTheme="minorHAnsi" w:hAnsiTheme="minorHAnsi" w:cstheme="minorHAnsi"/>
        </w:rPr>
        <w:t>College</w:t>
      </w:r>
      <w:r w:rsidRPr="00CD414F">
        <w:rPr>
          <w:rFonts w:asciiTheme="minorHAnsi" w:hAnsiTheme="minorHAnsi" w:cstheme="minorHAnsi"/>
        </w:rPr>
        <w:t xml:space="preserve"> within 14 days of the </w:t>
      </w:r>
      <w:r w:rsidR="001514A3" w:rsidRPr="00CD414F">
        <w:rPr>
          <w:rFonts w:asciiTheme="minorHAnsi" w:hAnsiTheme="minorHAnsi" w:cstheme="minorHAnsi"/>
        </w:rPr>
        <w:t>College</w:t>
      </w:r>
      <w:r w:rsidRPr="00CD414F">
        <w:rPr>
          <w:rFonts w:asciiTheme="minorHAnsi" w:hAnsiTheme="minorHAnsi" w:cstheme="minorHAnsi"/>
        </w:rPr>
        <w:t xml:space="preserve"> requiring it to do so and if the </w:t>
      </w:r>
      <w:r w:rsidR="007E7A75">
        <w:rPr>
          <w:rFonts w:asciiTheme="minorHAnsi" w:hAnsiTheme="minorHAnsi" w:cstheme="minorHAnsi"/>
        </w:rPr>
        <w:t>EMPLOYER</w:t>
      </w:r>
      <w:r w:rsidRPr="00CD414F">
        <w:rPr>
          <w:rFonts w:asciiTheme="minorHAnsi" w:hAnsiTheme="minorHAnsi" w:cstheme="minorHAnsi"/>
        </w:rPr>
        <w:t xml:space="preserve"> shall fail to do so the </w:t>
      </w:r>
      <w:r w:rsidR="001514A3" w:rsidRPr="00CD414F">
        <w:rPr>
          <w:rFonts w:asciiTheme="minorHAnsi" w:hAnsiTheme="minorHAnsi" w:cstheme="minorHAnsi"/>
        </w:rPr>
        <w:t xml:space="preserve">College </w:t>
      </w:r>
      <w:r w:rsidRPr="00CD414F">
        <w:rPr>
          <w:rFonts w:asciiTheme="minorHAnsi" w:hAnsiTheme="minorHAnsi" w:cstheme="minorHAnsi"/>
        </w:rPr>
        <w:t xml:space="preserve">is hereby authorised in the name and on behalf of the </w:t>
      </w:r>
      <w:r w:rsidR="007E7A75">
        <w:rPr>
          <w:rFonts w:asciiTheme="minorHAnsi" w:hAnsiTheme="minorHAnsi" w:cstheme="minorHAnsi"/>
        </w:rPr>
        <w:t>EMPLOYER</w:t>
      </w:r>
      <w:r w:rsidRPr="00CD414F">
        <w:rPr>
          <w:rFonts w:asciiTheme="minorHAnsi" w:hAnsiTheme="minorHAnsi" w:cstheme="minorHAnsi"/>
        </w:rPr>
        <w:t xml:space="preserve"> to choose such Apprentice Assessment Organisation as the </w:t>
      </w:r>
      <w:r w:rsidR="001514A3" w:rsidRPr="00CD414F">
        <w:rPr>
          <w:rFonts w:asciiTheme="minorHAnsi" w:hAnsiTheme="minorHAnsi" w:cstheme="minorHAnsi"/>
        </w:rPr>
        <w:t>College</w:t>
      </w:r>
      <w:r w:rsidRPr="00CD414F">
        <w:rPr>
          <w:rFonts w:asciiTheme="minorHAnsi" w:hAnsiTheme="minorHAnsi" w:cstheme="minorHAnsi"/>
        </w:rPr>
        <w:t xml:space="preserve"> thinks fit;  </w:t>
      </w:r>
    </w:p>
    <w:p w14:paraId="40BEF04A" w14:textId="05771C41" w:rsidR="003E3689" w:rsidRPr="00CD414F" w:rsidRDefault="003E3689" w:rsidP="003E3689">
      <w:pPr>
        <w:pStyle w:val="Level2"/>
        <w:rPr>
          <w:rFonts w:asciiTheme="minorHAnsi" w:hAnsiTheme="minorHAnsi" w:cstheme="minorHAnsi"/>
        </w:rPr>
      </w:pPr>
      <w:r w:rsidRPr="00CD414F">
        <w:rPr>
          <w:rFonts w:asciiTheme="minorHAnsi" w:hAnsiTheme="minorHAnsi" w:cstheme="minorHAnsi"/>
        </w:rPr>
        <w:t>make payment to the Apprentice Assessment Organisation for conducting the end-point assessment and keep records of all such payments;</w:t>
      </w:r>
    </w:p>
    <w:p w14:paraId="7815145B" w14:textId="26B3C607" w:rsidR="003E3689" w:rsidRPr="00CD414F" w:rsidRDefault="003E3689" w:rsidP="003E3689">
      <w:pPr>
        <w:pStyle w:val="Level2"/>
        <w:rPr>
          <w:rFonts w:asciiTheme="minorHAnsi" w:hAnsiTheme="minorHAnsi" w:cstheme="minorHAnsi"/>
        </w:rPr>
      </w:pPr>
      <w:r w:rsidRPr="00CD414F">
        <w:rPr>
          <w:rFonts w:asciiTheme="minorHAnsi" w:hAnsiTheme="minorHAnsi" w:cstheme="minorHAnsi"/>
        </w:rPr>
        <w:t xml:space="preserve">directly deliver some of the apprenticeship training and/or on-programme assessment associated with each </w:t>
      </w:r>
      <w:r w:rsidR="007E7A75">
        <w:rPr>
          <w:rFonts w:asciiTheme="minorHAnsi" w:hAnsiTheme="minorHAnsi" w:cstheme="minorHAnsi"/>
        </w:rPr>
        <w:t>EMPLOYER</w:t>
      </w:r>
      <w:r w:rsidRPr="00CD414F">
        <w:rPr>
          <w:rFonts w:asciiTheme="minorHAnsi" w:hAnsiTheme="minorHAnsi" w:cstheme="minorHAnsi"/>
        </w:rPr>
        <w:t>’s apprenticeship programme and the volume of involvement must have some substance (i.e. be more than nominal) if sub-contracted;</w:t>
      </w:r>
    </w:p>
    <w:p w14:paraId="5BBAE037" w14:textId="50E09BFA" w:rsidR="003E3689" w:rsidRPr="00CD414F" w:rsidRDefault="003E3689" w:rsidP="003E3689">
      <w:pPr>
        <w:pStyle w:val="Level2"/>
        <w:rPr>
          <w:rFonts w:asciiTheme="minorHAnsi" w:hAnsiTheme="minorHAnsi" w:cstheme="minorHAnsi"/>
        </w:rPr>
      </w:pPr>
      <w:r w:rsidRPr="00CD414F">
        <w:rPr>
          <w:rFonts w:asciiTheme="minorHAnsi" w:hAnsiTheme="minorHAnsi" w:cstheme="minorHAnsi"/>
        </w:rPr>
        <w:t>not use a subcontractor for the delivery of the Agreed Services unless</w:t>
      </w:r>
      <w:r w:rsidR="00F4507B" w:rsidRPr="00CD414F">
        <w:rPr>
          <w:rFonts w:asciiTheme="minorHAnsi" w:hAnsiTheme="minorHAnsi" w:cstheme="minorHAnsi"/>
        </w:rPr>
        <w:t xml:space="preserve"> </w:t>
      </w:r>
      <w:r w:rsidR="00EB1743" w:rsidRPr="00CD414F">
        <w:rPr>
          <w:rFonts w:asciiTheme="minorHAnsi" w:hAnsiTheme="minorHAnsi" w:cstheme="minorHAnsi"/>
        </w:rPr>
        <w:t xml:space="preserve">this has been agreed </w:t>
      </w:r>
      <w:r w:rsidR="00A77F6B" w:rsidRPr="00CD414F">
        <w:rPr>
          <w:rFonts w:asciiTheme="minorHAnsi" w:hAnsiTheme="minorHAnsi" w:cstheme="minorHAnsi"/>
        </w:rPr>
        <w:t xml:space="preserve">in writing </w:t>
      </w:r>
      <w:r w:rsidR="00EB1743" w:rsidRPr="00CD414F">
        <w:rPr>
          <w:rFonts w:asciiTheme="minorHAnsi" w:hAnsiTheme="minorHAnsi" w:cstheme="minorHAnsi"/>
        </w:rPr>
        <w:t xml:space="preserve">with the </w:t>
      </w:r>
      <w:r w:rsidR="007E7A75">
        <w:rPr>
          <w:rFonts w:asciiTheme="minorHAnsi" w:hAnsiTheme="minorHAnsi" w:cstheme="minorHAnsi"/>
        </w:rPr>
        <w:t>EMPLOYER</w:t>
      </w:r>
      <w:r w:rsidR="00EB1743" w:rsidRPr="00CD414F">
        <w:rPr>
          <w:rFonts w:asciiTheme="minorHAnsi" w:hAnsiTheme="minorHAnsi" w:cstheme="minorHAnsi"/>
        </w:rPr>
        <w:t xml:space="preserve"> and the </w:t>
      </w:r>
      <w:r w:rsidR="00520CDD" w:rsidRPr="00CD414F">
        <w:rPr>
          <w:rFonts w:asciiTheme="minorHAnsi" w:hAnsiTheme="minorHAnsi" w:cstheme="minorHAnsi"/>
        </w:rPr>
        <w:t>subcontractor sati</w:t>
      </w:r>
      <w:r w:rsidR="00715F80" w:rsidRPr="00CD414F">
        <w:rPr>
          <w:rFonts w:asciiTheme="minorHAnsi" w:hAnsiTheme="minorHAnsi" w:cstheme="minorHAnsi"/>
        </w:rPr>
        <w:t>sfies one of the following two criteria</w:t>
      </w:r>
      <w:r w:rsidRPr="00CD414F">
        <w:rPr>
          <w:rFonts w:asciiTheme="minorHAnsi" w:hAnsiTheme="minorHAnsi" w:cstheme="minorHAnsi"/>
        </w:rPr>
        <w:t xml:space="preserve">: </w:t>
      </w:r>
    </w:p>
    <w:p w14:paraId="57832032" w14:textId="701084CE" w:rsidR="00AB23DD" w:rsidRPr="00CD414F" w:rsidRDefault="003E3689" w:rsidP="008B0930">
      <w:pPr>
        <w:pStyle w:val="Level3"/>
        <w:spacing w:after="0" w:line="240" w:lineRule="auto"/>
        <w:ind w:left="1844" w:hanging="994"/>
        <w:rPr>
          <w:rFonts w:asciiTheme="minorHAnsi" w:hAnsiTheme="minorHAnsi" w:cstheme="minorHAnsi"/>
        </w:rPr>
      </w:pPr>
      <w:r w:rsidRPr="00CD414F">
        <w:rPr>
          <w:rFonts w:asciiTheme="minorHAnsi" w:hAnsiTheme="minorHAnsi" w:cstheme="minorHAnsi"/>
        </w:rPr>
        <w:t>it is on the published Register of Apprenticeship Training Providers and has applied via the main or s</w:t>
      </w:r>
      <w:r w:rsidR="0027190C" w:rsidRPr="00CD414F">
        <w:rPr>
          <w:rFonts w:asciiTheme="minorHAnsi" w:hAnsiTheme="minorHAnsi" w:cstheme="minorHAnsi"/>
        </w:rPr>
        <w:t>upporting application routes</w:t>
      </w:r>
      <w:r w:rsidR="00213495" w:rsidRPr="00CD414F">
        <w:rPr>
          <w:rFonts w:asciiTheme="minorHAnsi" w:hAnsiTheme="minorHAnsi" w:cstheme="minorHAnsi"/>
        </w:rPr>
        <w:t>; or</w:t>
      </w:r>
    </w:p>
    <w:p w14:paraId="254BF8D5" w14:textId="2C7BFE4F" w:rsidR="00213495" w:rsidRDefault="00AB23DD" w:rsidP="008B0930">
      <w:pPr>
        <w:pStyle w:val="Level3"/>
        <w:spacing w:after="0" w:line="240" w:lineRule="auto"/>
        <w:ind w:left="1844" w:hanging="994"/>
        <w:rPr>
          <w:rFonts w:asciiTheme="minorHAnsi" w:hAnsiTheme="minorHAnsi" w:cstheme="minorHAnsi"/>
        </w:rPr>
      </w:pPr>
      <w:r w:rsidRPr="00CD414F">
        <w:rPr>
          <w:rFonts w:asciiTheme="minorHAnsi" w:hAnsiTheme="minorHAnsi" w:cstheme="minorHAnsi"/>
        </w:rPr>
        <w:t xml:space="preserve">they are either the apprentice’s </w:t>
      </w:r>
      <w:r w:rsidR="007E7A75">
        <w:rPr>
          <w:rFonts w:asciiTheme="minorHAnsi" w:hAnsiTheme="minorHAnsi" w:cstheme="minorHAnsi"/>
        </w:rPr>
        <w:t>EMPLOYER</w:t>
      </w:r>
      <w:r w:rsidRPr="00CD414F">
        <w:rPr>
          <w:rFonts w:asciiTheme="minorHAnsi" w:hAnsiTheme="minorHAnsi" w:cstheme="minorHAnsi"/>
        </w:rPr>
        <w:t xml:space="preserve">, a connected company or charity as defined by HMRC and are on the published Register of Apprenticeship Training Providers, having applied through the </w:t>
      </w:r>
      <w:r w:rsidR="007E7A75">
        <w:rPr>
          <w:rFonts w:asciiTheme="minorHAnsi" w:hAnsiTheme="minorHAnsi" w:cstheme="minorHAnsi"/>
        </w:rPr>
        <w:t>EMPLOYER</w:t>
      </w:r>
      <w:r w:rsidRPr="00CD414F">
        <w:rPr>
          <w:rFonts w:asciiTheme="minorHAnsi" w:hAnsiTheme="minorHAnsi" w:cstheme="minorHAnsi"/>
        </w:rPr>
        <w:t>-</w:t>
      </w:r>
      <w:proofErr w:type="spellStart"/>
      <w:r w:rsidRPr="00CD414F">
        <w:rPr>
          <w:rFonts w:asciiTheme="minorHAnsi" w:hAnsiTheme="minorHAnsi" w:cstheme="minorHAnsi"/>
        </w:rPr>
        <w:t>provider</w:t>
      </w:r>
      <w:proofErr w:type="spellEnd"/>
      <w:r w:rsidRPr="00CD414F">
        <w:rPr>
          <w:rFonts w:asciiTheme="minorHAnsi" w:hAnsiTheme="minorHAnsi" w:cstheme="minorHAnsi"/>
        </w:rPr>
        <w:t xml:space="preserve"> application route.</w:t>
      </w:r>
    </w:p>
    <w:p w14:paraId="01848D9D" w14:textId="77777777" w:rsidR="008B0930" w:rsidRPr="00CD414F" w:rsidRDefault="008B0930" w:rsidP="008B0930">
      <w:pPr>
        <w:pStyle w:val="Level3"/>
        <w:numPr>
          <w:ilvl w:val="0"/>
          <w:numId w:val="0"/>
        </w:numPr>
        <w:spacing w:after="0" w:line="240" w:lineRule="auto"/>
        <w:rPr>
          <w:rFonts w:asciiTheme="minorHAnsi" w:hAnsiTheme="minorHAnsi" w:cstheme="minorHAnsi"/>
        </w:rPr>
      </w:pPr>
    </w:p>
    <w:p w14:paraId="1DFA0EBE" w14:textId="77777777" w:rsidR="003E3689" w:rsidRPr="00CD414F" w:rsidRDefault="003E3689" w:rsidP="003E3689">
      <w:pPr>
        <w:pStyle w:val="Level2"/>
        <w:rPr>
          <w:rFonts w:asciiTheme="minorHAnsi" w:hAnsiTheme="minorHAnsi" w:cstheme="minorHAnsi"/>
        </w:rPr>
      </w:pPr>
      <w:r w:rsidRPr="00CD414F">
        <w:rPr>
          <w:rFonts w:asciiTheme="minorHAnsi" w:hAnsiTheme="minorHAnsi" w:cstheme="minorHAnsi"/>
        </w:rPr>
        <w:t xml:space="preserve">manage, monitor and regularly assess for quality its delivery subcontractors through visits and face to face interviews to ensure high-quality delivery in accordance with the </w:t>
      </w:r>
      <w:r w:rsidR="00AB07AD" w:rsidRPr="00CD414F">
        <w:rPr>
          <w:rFonts w:asciiTheme="minorHAnsi" w:hAnsiTheme="minorHAnsi" w:cstheme="minorHAnsi"/>
        </w:rPr>
        <w:t>E</w:t>
      </w:r>
      <w:r w:rsidRPr="00CD414F">
        <w:rPr>
          <w:rFonts w:asciiTheme="minorHAnsi" w:hAnsiTheme="minorHAnsi" w:cstheme="minorHAnsi"/>
        </w:rPr>
        <w:t>SFA Rules;</w:t>
      </w:r>
    </w:p>
    <w:p w14:paraId="1D144CEB" w14:textId="1467FCD9" w:rsidR="003E3689" w:rsidRPr="00CD414F" w:rsidRDefault="003E3689" w:rsidP="003E3689">
      <w:pPr>
        <w:pStyle w:val="Level2"/>
        <w:rPr>
          <w:rFonts w:asciiTheme="minorHAnsi" w:hAnsiTheme="minorHAnsi" w:cstheme="minorHAnsi"/>
        </w:rPr>
      </w:pPr>
      <w:r w:rsidRPr="00CD414F">
        <w:rPr>
          <w:rFonts w:asciiTheme="minorHAnsi" w:hAnsiTheme="minorHAnsi" w:cstheme="minorHAnsi"/>
        </w:rPr>
        <w:t xml:space="preserve">collect </w:t>
      </w:r>
      <w:r w:rsidR="007E7A75">
        <w:rPr>
          <w:rFonts w:asciiTheme="minorHAnsi" w:hAnsiTheme="minorHAnsi" w:cstheme="minorHAnsi"/>
        </w:rPr>
        <w:t>EMPLOYER</w:t>
      </w:r>
      <w:r w:rsidRPr="00CD414F">
        <w:rPr>
          <w:rFonts w:asciiTheme="minorHAnsi" w:hAnsiTheme="minorHAnsi" w:cstheme="minorHAnsi"/>
        </w:rPr>
        <w:t xml:space="preserve"> co-investments</w:t>
      </w:r>
      <w:r w:rsidR="00A14770" w:rsidRPr="00CD414F">
        <w:rPr>
          <w:rFonts w:asciiTheme="minorHAnsi" w:hAnsiTheme="minorHAnsi" w:cstheme="minorHAnsi"/>
        </w:rPr>
        <w:t>, if applicable,</w:t>
      </w:r>
      <w:r w:rsidRPr="00CD414F">
        <w:rPr>
          <w:rFonts w:asciiTheme="minorHAnsi" w:hAnsiTheme="minorHAnsi" w:cstheme="minorHAnsi"/>
        </w:rPr>
        <w:t xml:space="preserve"> </w:t>
      </w:r>
      <w:r w:rsidR="008363CD" w:rsidRPr="00CD414F">
        <w:rPr>
          <w:rFonts w:asciiTheme="minorHAnsi" w:hAnsiTheme="minorHAnsi" w:cstheme="minorHAnsi"/>
        </w:rPr>
        <w:t xml:space="preserve">in line with </w:t>
      </w:r>
      <w:r w:rsidR="00B93EEA">
        <w:rPr>
          <w:rFonts w:asciiTheme="minorHAnsi" w:hAnsiTheme="minorHAnsi" w:cstheme="minorHAnsi"/>
        </w:rPr>
        <w:t>Schedule 1</w:t>
      </w:r>
      <w:r w:rsidRPr="00CD414F">
        <w:rPr>
          <w:rFonts w:asciiTheme="minorHAnsi" w:hAnsiTheme="minorHAnsi" w:cstheme="minorHAnsi"/>
        </w:rPr>
        <w:t xml:space="preserve"> and report the value received on the ILR;</w:t>
      </w:r>
    </w:p>
    <w:p w14:paraId="1D90C22E" w14:textId="77777777" w:rsidR="003E3689" w:rsidRPr="00CD414F" w:rsidRDefault="003E3689" w:rsidP="003E3689">
      <w:pPr>
        <w:pStyle w:val="Level1"/>
        <w:rPr>
          <w:rFonts w:asciiTheme="minorHAnsi" w:hAnsiTheme="minorHAnsi" w:cstheme="minorHAnsi"/>
        </w:rPr>
      </w:pPr>
      <w:r w:rsidRPr="00CD414F">
        <w:rPr>
          <w:rFonts w:asciiTheme="minorHAnsi" w:hAnsiTheme="minorHAnsi" w:cstheme="minorHAnsi"/>
        </w:rPr>
        <w:t xml:space="preserve">In accordance with the </w:t>
      </w:r>
      <w:r w:rsidR="00AB07AD" w:rsidRPr="00CD414F">
        <w:rPr>
          <w:rFonts w:asciiTheme="minorHAnsi" w:hAnsiTheme="minorHAnsi" w:cstheme="minorHAnsi"/>
        </w:rPr>
        <w:t>E</w:t>
      </w:r>
      <w:r w:rsidRPr="00CD414F">
        <w:rPr>
          <w:rFonts w:asciiTheme="minorHAnsi" w:hAnsiTheme="minorHAnsi" w:cstheme="minorHAnsi"/>
        </w:rPr>
        <w:t xml:space="preserve">SFA Rules if any subcontractor is used by the </w:t>
      </w:r>
      <w:r w:rsidR="001514A3" w:rsidRPr="00CD414F">
        <w:rPr>
          <w:rFonts w:asciiTheme="minorHAnsi" w:hAnsiTheme="minorHAnsi" w:cstheme="minorHAnsi"/>
        </w:rPr>
        <w:t>College</w:t>
      </w:r>
      <w:r w:rsidRPr="00CD414F">
        <w:rPr>
          <w:rFonts w:asciiTheme="minorHAnsi" w:hAnsiTheme="minorHAnsi" w:cstheme="minorHAnsi"/>
        </w:rPr>
        <w:t xml:space="preserve"> to provide any of the Agreed Services the </w:t>
      </w:r>
      <w:r w:rsidR="001514A3" w:rsidRPr="00CD414F">
        <w:rPr>
          <w:rFonts w:asciiTheme="minorHAnsi" w:hAnsiTheme="minorHAnsi" w:cstheme="minorHAnsi"/>
        </w:rPr>
        <w:t>College</w:t>
      </w:r>
      <w:r w:rsidRPr="00CD414F">
        <w:rPr>
          <w:rFonts w:asciiTheme="minorHAnsi" w:hAnsiTheme="minorHAnsi" w:cstheme="minorHAnsi"/>
        </w:rPr>
        <w:t xml:space="preserve"> warrants that:</w:t>
      </w:r>
    </w:p>
    <w:p w14:paraId="55761449" w14:textId="77777777" w:rsidR="003E3689" w:rsidRPr="00CD414F" w:rsidRDefault="003E3689" w:rsidP="008B0930">
      <w:pPr>
        <w:pStyle w:val="Level3"/>
        <w:spacing w:after="0" w:line="240" w:lineRule="auto"/>
        <w:ind w:left="1844" w:hanging="994"/>
        <w:rPr>
          <w:rFonts w:asciiTheme="minorHAnsi" w:hAnsiTheme="minorHAnsi" w:cstheme="minorHAnsi"/>
        </w:rPr>
      </w:pPr>
      <w:r w:rsidRPr="00CD414F">
        <w:rPr>
          <w:rFonts w:asciiTheme="minorHAnsi" w:hAnsiTheme="minorHAnsi" w:cstheme="minorHAnsi"/>
        </w:rPr>
        <w:t>it has the knowledge, skills and experience of contracting with, and managing, delivery subcontractors; and</w:t>
      </w:r>
    </w:p>
    <w:p w14:paraId="2DF5097D" w14:textId="77777777" w:rsidR="003E3689" w:rsidRDefault="003E3689" w:rsidP="008B0930">
      <w:pPr>
        <w:pStyle w:val="Level3"/>
        <w:spacing w:after="0" w:line="240" w:lineRule="auto"/>
        <w:ind w:left="1844" w:hanging="994"/>
        <w:rPr>
          <w:rFonts w:asciiTheme="minorHAnsi" w:hAnsiTheme="minorHAnsi" w:cstheme="minorHAnsi"/>
        </w:rPr>
      </w:pPr>
      <w:r w:rsidRPr="00CD414F">
        <w:rPr>
          <w:rFonts w:asciiTheme="minorHAnsi" w:hAnsiTheme="minorHAnsi" w:cstheme="minorHAnsi"/>
        </w:rPr>
        <w:t>it has not assessed that subcontractor as unsuitable.</w:t>
      </w:r>
    </w:p>
    <w:p w14:paraId="53B20E7D" w14:textId="77777777" w:rsidR="008B0930" w:rsidRPr="00CD414F" w:rsidRDefault="008B0930" w:rsidP="008B0930">
      <w:pPr>
        <w:pStyle w:val="Level3"/>
        <w:numPr>
          <w:ilvl w:val="0"/>
          <w:numId w:val="0"/>
        </w:numPr>
        <w:spacing w:after="0" w:line="240" w:lineRule="auto"/>
        <w:rPr>
          <w:rFonts w:asciiTheme="minorHAnsi" w:hAnsiTheme="minorHAnsi" w:cstheme="minorHAnsi"/>
        </w:rPr>
      </w:pPr>
    </w:p>
    <w:p w14:paraId="2C79D980" w14:textId="77777777" w:rsidR="003E3689" w:rsidRPr="00CD414F" w:rsidRDefault="003E3689" w:rsidP="008363CD">
      <w:pPr>
        <w:pStyle w:val="Level1"/>
        <w:rPr>
          <w:rFonts w:asciiTheme="minorHAnsi" w:hAnsiTheme="minorHAnsi" w:cstheme="minorHAnsi"/>
          <w:b/>
        </w:rPr>
      </w:pPr>
      <w:r w:rsidRPr="00CD414F">
        <w:rPr>
          <w:rFonts w:asciiTheme="minorHAnsi" w:hAnsiTheme="minorHAnsi" w:cstheme="minorHAnsi"/>
        </w:rPr>
        <w:t xml:space="preserve">In accordance with the </w:t>
      </w:r>
      <w:r w:rsidR="00AB07AD" w:rsidRPr="00CD414F">
        <w:rPr>
          <w:rFonts w:asciiTheme="minorHAnsi" w:hAnsiTheme="minorHAnsi" w:cstheme="minorHAnsi"/>
        </w:rPr>
        <w:t>E</w:t>
      </w:r>
      <w:r w:rsidRPr="00CD414F">
        <w:rPr>
          <w:rFonts w:asciiTheme="minorHAnsi" w:hAnsiTheme="minorHAnsi" w:cstheme="minorHAnsi"/>
        </w:rPr>
        <w:t xml:space="preserve">SFA Rules, the </w:t>
      </w:r>
      <w:r w:rsidR="001514A3" w:rsidRPr="00CD414F">
        <w:rPr>
          <w:rFonts w:asciiTheme="minorHAnsi" w:hAnsiTheme="minorHAnsi" w:cstheme="minorHAnsi"/>
        </w:rPr>
        <w:t>College</w:t>
      </w:r>
      <w:r w:rsidRPr="00CD414F">
        <w:rPr>
          <w:rFonts w:asciiTheme="minorHAnsi" w:hAnsiTheme="minorHAnsi" w:cstheme="minorHAnsi"/>
        </w:rPr>
        <w:t xml:space="preserve"> warrants that it </w:t>
      </w:r>
      <w:r w:rsidRPr="00CD414F">
        <w:rPr>
          <w:rFonts w:asciiTheme="minorHAnsi" w:hAnsiTheme="minorHAnsi" w:cstheme="minorHAnsi"/>
          <w:b/>
        </w:rPr>
        <w:t>will not:</w:t>
      </w:r>
    </w:p>
    <w:p w14:paraId="5999DC37" w14:textId="7E33ABA1" w:rsidR="003E3689" w:rsidRPr="00CD414F" w:rsidRDefault="003E3689" w:rsidP="008363CD">
      <w:pPr>
        <w:pStyle w:val="Level2"/>
        <w:rPr>
          <w:rFonts w:asciiTheme="minorHAnsi" w:hAnsiTheme="minorHAnsi" w:cstheme="minorHAnsi"/>
        </w:rPr>
      </w:pPr>
      <w:r w:rsidRPr="00CD414F">
        <w:rPr>
          <w:rFonts w:asciiTheme="minorHAnsi" w:hAnsiTheme="minorHAnsi" w:cstheme="minorHAnsi"/>
        </w:rPr>
        <w:t xml:space="preserve">accept information from the </w:t>
      </w:r>
      <w:r w:rsidR="007E7A75">
        <w:rPr>
          <w:rFonts w:asciiTheme="minorHAnsi" w:hAnsiTheme="minorHAnsi" w:cstheme="minorHAnsi"/>
        </w:rPr>
        <w:t>EMPLOYER</w:t>
      </w:r>
      <w:r w:rsidRPr="00CD414F">
        <w:rPr>
          <w:rFonts w:asciiTheme="minorHAnsi" w:hAnsiTheme="minorHAnsi" w:cstheme="minorHAnsi"/>
        </w:rPr>
        <w:t xml:space="preserve"> without confirmation from the </w:t>
      </w:r>
      <w:r w:rsidR="00AB07AD" w:rsidRPr="00CD414F">
        <w:rPr>
          <w:rFonts w:asciiTheme="minorHAnsi" w:hAnsiTheme="minorHAnsi" w:cstheme="minorHAnsi"/>
        </w:rPr>
        <w:t>E</w:t>
      </w:r>
      <w:r w:rsidRPr="00CD414F">
        <w:rPr>
          <w:rFonts w:asciiTheme="minorHAnsi" w:hAnsiTheme="minorHAnsi" w:cstheme="minorHAnsi"/>
        </w:rPr>
        <w:t>SFA that the information is acceptable for the purposes it is being used;</w:t>
      </w:r>
    </w:p>
    <w:p w14:paraId="7EA20637" w14:textId="4945D14B" w:rsidR="003E3689" w:rsidRPr="00CD414F" w:rsidRDefault="003E3689" w:rsidP="008363CD">
      <w:pPr>
        <w:pStyle w:val="Level2"/>
        <w:rPr>
          <w:rFonts w:asciiTheme="minorHAnsi" w:hAnsiTheme="minorHAnsi" w:cstheme="minorHAnsi"/>
        </w:rPr>
      </w:pPr>
      <w:r w:rsidRPr="00CD414F">
        <w:rPr>
          <w:rFonts w:asciiTheme="minorHAnsi" w:hAnsiTheme="minorHAnsi" w:cstheme="minorHAnsi"/>
        </w:rPr>
        <w:t xml:space="preserve">use </w:t>
      </w:r>
      <w:r w:rsidR="007E7A75">
        <w:rPr>
          <w:rFonts w:asciiTheme="minorHAnsi" w:hAnsiTheme="minorHAnsi" w:cstheme="minorHAnsi"/>
        </w:rPr>
        <w:t>EMPLOYER</w:t>
      </w:r>
      <w:r w:rsidRPr="00CD414F">
        <w:rPr>
          <w:rFonts w:asciiTheme="minorHAnsi" w:hAnsiTheme="minorHAnsi" w:cstheme="minorHAnsi"/>
        </w:rPr>
        <w:t xml:space="preserve"> or government account funds for an apprentice’s programme where they or another Party claim funding from another government department or other agency for the same purpose;</w:t>
      </w:r>
    </w:p>
    <w:p w14:paraId="28D55CD3" w14:textId="77777777" w:rsidR="003E3689" w:rsidRPr="00CD414F" w:rsidRDefault="003E3689" w:rsidP="008363CD">
      <w:pPr>
        <w:pStyle w:val="Level2"/>
        <w:rPr>
          <w:rFonts w:asciiTheme="minorHAnsi" w:hAnsiTheme="minorHAnsi" w:cstheme="minorHAnsi"/>
        </w:rPr>
      </w:pPr>
      <w:r w:rsidRPr="00CD414F">
        <w:rPr>
          <w:rFonts w:asciiTheme="minorHAnsi" w:hAnsiTheme="minorHAnsi" w:cstheme="minorHAnsi"/>
        </w:rPr>
        <w:t>claim funding for any part of any apprentice’s programme that duplicates provision they have received from any other source;</w:t>
      </w:r>
    </w:p>
    <w:p w14:paraId="1C56D369" w14:textId="77777777" w:rsidR="003E3689" w:rsidRPr="00CD414F" w:rsidRDefault="003E3689" w:rsidP="008363CD">
      <w:pPr>
        <w:pStyle w:val="Level2"/>
        <w:rPr>
          <w:rFonts w:asciiTheme="minorHAnsi" w:hAnsiTheme="minorHAnsi" w:cstheme="minorHAnsi"/>
        </w:rPr>
      </w:pPr>
      <w:r w:rsidRPr="00CD414F">
        <w:rPr>
          <w:rFonts w:asciiTheme="minorHAnsi" w:hAnsiTheme="minorHAnsi" w:cstheme="minorHAnsi"/>
        </w:rPr>
        <w:lastRenderedPageBreak/>
        <w:t>change the planned end-date on the ILR if the working hours of the Apprentice fall below 30 hours a week;</w:t>
      </w:r>
    </w:p>
    <w:p w14:paraId="49F924EE" w14:textId="77777777" w:rsidR="003E3689" w:rsidRPr="00CD414F" w:rsidRDefault="003E3689" w:rsidP="008363CD">
      <w:pPr>
        <w:pStyle w:val="Level2"/>
        <w:rPr>
          <w:rFonts w:asciiTheme="minorHAnsi" w:hAnsiTheme="minorHAnsi" w:cstheme="minorHAnsi"/>
        </w:rPr>
      </w:pPr>
      <w:r w:rsidRPr="00CD414F">
        <w:rPr>
          <w:rFonts w:asciiTheme="minorHAnsi" w:hAnsiTheme="minorHAnsi" w:cstheme="minorHAnsi"/>
        </w:rPr>
        <w:t>commence an Apprentice’s programme if it there is no prospect of the Apprentice completing the programme within the amount of time available;</w:t>
      </w:r>
    </w:p>
    <w:p w14:paraId="760AAABB" w14:textId="77777777" w:rsidR="003E3689" w:rsidRPr="00CD414F" w:rsidRDefault="003E3689" w:rsidP="008363CD">
      <w:pPr>
        <w:pStyle w:val="Level2"/>
        <w:rPr>
          <w:rFonts w:asciiTheme="minorHAnsi" w:hAnsiTheme="minorHAnsi" w:cstheme="minorHAnsi"/>
        </w:rPr>
      </w:pPr>
      <w:r w:rsidRPr="00CD414F">
        <w:rPr>
          <w:rFonts w:asciiTheme="minorHAnsi" w:hAnsiTheme="minorHAnsi" w:cstheme="minorHAnsi"/>
        </w:rPr>
        <w:t>enrol an Apprentice without confirmation that they are not enrolled on another apprenticeship;</w:t>
      </w:r>
    </w:p>
    <w:p w14:paraId="1244B3D5" w14:textId="77777777" w:rsidR="003E3689" w:rsidRPr="00CD414F" w:rsidRDefault="003E3689" w:rsidP="008363CD">
      <w:pPr>
        <w:pStyle w:val="Level2"/>
        <w:rPr>
          <w:rFonts w:asciiTheme="minorHAnsi" w:hAnsiTheme="minorHAnsi" w:cstheme="minorHAnsi"/>
        </w:rPr>
      </w:pPr>
      <w:r w:rsidRPr="00CD414F">
        <w:rPr>
          <w:rFonts w:asciiTheme="minorHAnsi" w:hAnsiTheme="minorHAnsi" w:cstheme="minorHAnsi"/>
        </w:rPr>
        <w:t>enrol an Apprentice without ensuring that they meet the eligibility requirements or have permission to work in England;</w:t>
      </w:r>
    </w:p>
    <w:p w14:paraId="70B3BB6E" w14:textId="77777777" w:rsidR="003E3689" w:rsidRPr="00CD414F" w:rsidRDefault="003E3689" w:rsidP="008363CD">
      <w:pPr>
        <w:pStyle w:val="Level2"/>
        <w:rPr>
          <w:rFonts w:asciiTheme="minorHAnsi" w:hAnsiTheme="minorHAnsi" w:cstheme="minorHAnsi"/>
        </w:rPr>
      </w:pPr>
      <w:r w:rsidRPr="00CD414F">
        <w:rPr>
          <w:rFonts w:asciiTheme="minorHAnsi" w:hAnsiTheme="minorHAnsi" w:cstheme="minorHAnsi"/>
        </w:rPr>
        <w:t xml:space="preserve">claim funding for individuals who do not meet the eligibility requirements set out in the </w:t>
      </w:r>
      <w:r w:rsidR="00AB07AD" w:rsidRPr="00CD414F">
        <w:rPr>
          <w:rFonts w:asciiTheme="minorHAnsi" w:hAnsiTheme="minorHAnsi" w:cstheme="minorHAnsi"/>
        </w:rPr>
        <w:t>E</w:t>
      </w:r>
      <w:r w:rsidRPr="00CD414F">
        <w:rPr>
          <w:rFonts w:asciiTheme="minorHAnsi" w:hAnsiTheme="minorHAnsi" w:cstheme="minorHAnsi"/>
        </w:rPr>
        <w:t>SFA Rules;</w:t>
      </w:r>
    </w:p>
    <w:p w14:paraId="3A2A6EFC" w14:textId="72F2CB54" w:rsidR="003E3689" w:rsidRPr="00CD414F" w:rsidRDefault="003E3689" w:rsidP="008363CD">
      <w:pPr>
        <w:pStyle w:val="Level2"/>
        <w:rPr>
          <w:rFonts w:asciiTheme="minorHAnsi" w:hAnsiTheme="minorHAnsi" w:cstheme="minorHAnsi"/>
        </w:rPr>
      </w:pPr>
      <w:r w:rsidRPr="00CD414F">
        <w:rPr>
          <w:rFonts w:asciiTheme="minorHAnsi" w:hAnsiTheme="minorHAnsi" w:cstheme="minorHAnsi"/>
        </w:rPr>
        <w:t xml:space="preserve">request any </w:t>
      </w:r>
      <w:r w:rsidR="007E7A75">
        <w:rPr>
          <w:rFonts w:asciiTheme="minorHAnsi" w:hAnsiTheme="minorHAnsi" w:cstheme="minorHAnsi"/>
        </w:rPr>
        <w:t>EMPLOYER</w:t>
      </w:r>
      <w:r w:rsidRPr="00CD414F">
        <w:rPr>
          <w:rFonts w:asciiTheme="minorHAnsi" w:hAnsiTheme="minorHAnsi" w:cstheme="minorHAnsi"/>
        </w:rPr>
        <w:t xml:space="preserve"> contribution to the cost of an apprenticeship up to the maximum value of the funding band if the </w:t>
      </w:r>
      <w:r w:rsidR="007E7A75">
        <w:rPr>
          <w:rFonts w:asciiTheme="minorHAnsi" w:hAnsiTheme="minorHAnsi" w:cstheme="minorHAnsi"/>
        </w:rPr>
        <w:t>EMPLOYER</w:t>
      </w:r>
      <w:r w:rsidRPr="00CD414F">
        <w:rPr>
          <w:rFonts w:asciiTheme="minorHAnsi" w:hAnsiTheme="minorHAnsi" w:cstheme="minorHAnsi"/>
        </w:rPr>
        <w:t xml:space="preserve"> employing fewer than 50 people recruits an eligible apprentice; and</w:t>
      </w:r>
    </w:p>
    <w:p w14:paraId="2F6D3EE7" w14:textId="47129E4F" w:rsidR="007D51A1" w:rsidRPr="00FE5A54" w:rsidRDefault="003E3689" w:rsidP="00FE5A54">
      <w:pPr>
        <w:pStyle w:val="Level2"/>
        <w:rPr>
          <w:rFonts w:asciiTheme="minorHAnsi" w:hAnsiTheme="minorHAnsi" w:cstheme="minorHAnsi"/>
        </w:rPr>
      </w:pPr>
      <w:r w:rsidRPr="00CD414F">
        <w:rPr>
          <w:rFonts w:asciiTheme="minorHAnsi" w:hAnsiTheme="minorHAnsi" w:cstheme="minorHAnsi"/>
        </w:rPr>
        <w:t>provide end-point assessment to a group of Apprentices it has trained.</w:t>
      </w:r>
    </w:p>
    <w:p w14:paraId="70C4CC0D" w14:textId="77777777" w:rsidR="00B4447D" w:rsidRDefault="00B4447D" w:rsidP="005243B9">
      <w:pPr>
        <w:pStyle w:val="PlainText"/>
        <w:jc w:val="center"/>
        <w:rPr>
          <w:rFonts w:asciiTheme="minorHAnsi" w:hAnsiTheme="minorHAnsi" w:cstheme="minorHAnsi"/>
          <w:b/>
          <w:sz w:val="28"/>
          <w:szCs w:val="28"/>
        </w:rPr>
      </w:pPr>
    </w:p>
    <w:p w14:paraId="0D12E6D5" w14:textId="320B2630" w:rsidR="003F55F4" w:rsidRPr="00CD414F" w:rsidRDefault="003F55F4" w:rsidP="005243B9">
      <w:pPr>
        <w:pStyle w:val="PlainText"/>
        <w:jc w:val="center"/>
        <w:rPr>
          <w:rFonts w:asciiTheme="minorHAnsi" w:hAnsiTheme="minorHAnsi" w:cstheme="minorHAnsi"/>
          <w:b/>
          <w:sz w:val="28"/>
          <w:szCs w:val="28"/>
        </w:rPr>
      </w:pPr>
      <w:r w:rsidRPr="00CD414F">
        <w:rPr>
          <w:rFonts w:asciiTheme="minorHAnsi" w:hAnsiTheme="minorHAnsi" w:cstheme="minorHAnsi"/>
          <w:b/>
          <w:sz w:val="28"/>
          <w:szCs w:val="28"/>
        </w:rPr>
        <w:t>Common Responsibilities</w:t>
      </w:r>
    </w:p>
    <w:p w14:paraId="292E34B9" w14:textId="77777777" w:rsidR="003F55F4" w:rsidRPr="00CD414F" w:rsidRDefault="003F55F4" w:rsidP="005243B9">
      <w:pPr>
        <w:pStyle w:val="PlainText"/>
        <w:jc w:val="center"/>
        <w:rPr>
          <w:rFonts w:asciiTheme="minorHAnsi" w:hAnsiTheme="minorHAnsi" w:cstheme="minorHAnsi"/>
          <w:b/>
          <w:sz w:val="28"/>
          <w:szCs w:val="28"/>
        </w:rPr>
      </w:pPr>
    </w:p>
    <w:p w14:paraId="6CA971A6" w14:textId="30E59775" w:rsidR="003F55F4" w:rsidRPr="00CD414F" w:rsidRDefault="003F55F4" w:rsidP="003F55F4">
      <w:pPr>
        <w:pStyle w:val="Level1"/>
        <w:rPr>
          <w:rFonts w:asciiTheme="minorHAnsi" w:hAnsiTheme="minorHAnsi" w:cstheme="minorHAnsi"/>
        </w:rPr>
      </w:pPr>
      <w:r w:rsidRPr="00CD414F">
        <w:rPr>
          <w:rFonts w:asciiTheme="minorHAnsi" w:hAnsiTheme="minorHAnsi" w:cstheme="minorHAnsi"/>
        </w:rPr>
        <w:t xml:space="preserve">Each of the </w:t>
      </w:r>
      <w:r w:rsidR="001514A3" w:rsidRPr="00CD414F">
        <w:rPr>
          <w:rFonts w:asciiTheme="minorHAnsi" w:hAnsiTheme="minorHAnsi" w:cstheme="minorHAnsi"/>
        </w:rPr>
        <w:t>College</w:t>
      </w:r>
      <w:r w:rsidRPr="00CD414F">
        <w:rPr>
          <w:rFonts w:asciiTheme="minorHAnsi" w:hAnsiTheme="minorHAnsi" w:cstheme="minorHAnsi"/>
        </w:rPr>
        <w:t xml:space="preserve"> and the </w:t>
      </w:r>
      <w:r w:rsidR="007E7A75">
        <w:rPr>
          <w:rFonts w:asciiTheme="minorHAnsi" w:hAnsiTheme="minorHAnsi" w:cstheme="minorHAnsi"/>
        </w:rPr>
        <w:t>EMPLOYER</w:t>
      </w:r>
      <w:r w:rsidRPr="00CD414F">
        <w:rPr>
          <w:rFonts w:asciiTheme="minorHAnsi" w:hAnsiTheme="minorHAnsi" w:cstheme="minorHAnsi"/>
        </w:rPr>
        <w:t xml:space="preserve"> undertakes with the other that it </w:t>
      </w:r>
      <w:r w:rsidRPr="00CD414F">
        <w:rPr>
          <w:rFonts w:asciiTheme="minorHAnsi" w:hAnsiTheme="minorHAnsi" w:cstheme="minorHAnsi"/>
          <w:b/>
        </w:rPr>
        <w:t>shall</w:t>
      </w:r>
      <w:r w:rsidRPr="00CD414F">
        <w:rPr>
          <w:rFonts w:asciiTheme="minorHAnsi" w:hAnsiTheme="minorHAnsi" w:cstheme="minorHAnsi"/>
        </w:rPr>
        <w:t xml:space="preserve"> in accordance with the </w:t>
      </w:r>
      <w:r w:rsidR="00AB07AD" w:rsidRPr="00CD414F">
        <w:rPr>
          <w:rFonts w:asciiTheme="minorHAnsi" w:hAnsiTheme="minorHAnsi" w:cstheme="minorHAnsi"/>
        </w:rPr>
        <w:t>E</w:t>
      </w:r>
      <w:r w:rsidRPr="00CD414F">
        <w:rPr>
          <w:rFonts w:asciiTheme="minorHAnsi" w:hAnsiTheme="minorHAnsi" w:cstheme="minorHAnsi"/>
        </w:rPr>
        <w:t>SFA rules</w:t>
      </w:r>
      <w:r w:rsidRPr="00CD414F">
        <w:rPr>
          <w:rFonts w:asciiTheme="minorHAnsi" w:hAnsiTheme="minorHAnsi" w:cstheme="minorHAnsi"/>
          <w:b/>
        </w:rPr>
        <w:t>:</w:t>
      </w:r>
    </w:p>
    <w:p w14:paraId="3B79E258" w14:textId="77777777" w:rsidR="003F55F4" w:rsidRPr="00CD414F" w:rsidRDefault="003F55F4" w:rsidP="003F55F4">
      <w:pPr>
        <w:pStyle w:val="Level2"/>
        <w:rPr>
          <w:rFonts w:asciiTheme="minorHAnsi" w:hAnsiTheme="minorHAnsi" w:cstheme="minorHAnsi"/>
        </w:rPr>
      </w:pPr>
      <w:r w:rsidRPr="00CD414F">
        <w:rPr>
          <w:rFonts w:asciiTheme="minorHAnsi" w:hAnsiTheme="minorHAnsi" w:cstheme="minorHAnsi"/>
        </w:rPr>
        <w:t>enter into a written Apprenticeship Agreement and Commitment Statement in relation to each Apprentice at the start of and for the entire length of the Apprenticeship;</w:t>
      </w:r>
    </w:p>
    <w:p w14:paraId="1BF11FFB" w14:textId="1C68BE9E" w:rsidR="003F55F4" w:rsidRPr="00CD414F" w:rsidRDefault="003F55F4" w:rsidP="003F55F4">
      <w:pPr>
        <w:pStyle w:val="Level2"/>
        <w:rPr>
          <w:rFonts w:asciiTheme="minorHAnsi" w:hAnsiTheme="minorHAnsi" w:cstheme="minorHAnsi"/>
        </w:rPr>
      </w:pPr>
      <w:r w:rsidRPr="00CD414F">
        <w:rPr>
          <w:rFonts w:asciiTheme="minorHAnsi" w:hAnsiTheme="minorHAnsi" w:cstheme="minorHAnsi"/>
        </w:rPr>
        <w:t xml:space="preserve">agree when the Apprentice has obtained sufficient skills, knowledge and behaviours to sit their end-point assessment and for this purpose the </w:t>
      </w:r>
      <w:r w:rsidR="007E7A75">
        <w:rPr>
          <w:rFonts w:asciiTheme="minorHAnsi" w:hAnsiTheme="minorHAnsi" w:cstheme="minorHAnsi"/>
        </w:rPr>
        <w:t>EMPLOYER</w:t>
      </w:r>
      <w:r w:rsidRPr="00CD414F">
        <w:rPr>
          <w:rFonts w:asciiTheme="minorHAnsi" w:hAnsiTheme="minorHAnsi" w:cstheme="minorHAnsi"/>
        </w:rPr>
        <w:t xml:space="preserve"> shall agree a time proposed by the </w:t>
      </w:r>
      <w:r w:rsidR="001514A3" w:rsidRPr="00CD414F">
        <w:rPr>
          <w:rFonts w:asciiTheme="minorHAnsi" w:hAnsiTheme="minorHAnsi" w:cstheme="minorHAnsi"/>
        </w:rPr>
        <w:t>College</w:t>
      </w:r>
      <w:r w:rsidRPr="00CD414F">
        <w:rPr>
          <w:rFonts w:asciiTheme="minorHAnsi" w:hAnsiTheme="minorHAnsi" w:cstheme="minorHAnsi"/>
        </w:rPr>
        <w:t xml:space="preserve"> within 14 days of the </w:t>
      </w:r>
      <w:r w:rsidR="001514A3" w:rsidRPr="00CD414F">
        <w:rPr>
          <w:rFonts w:asciiTheme="minorHAnsi" w:hAnsiTheme="minorHAnsi" w:cstheme="minorHAnsi"/>
        </w:rPr>
        <w:t xml:space="preserve">College </w:t>
      </w:r>
      <w:r w:rsidRPr="00CD414F">
        <w:rPr>
          <w:rFonts w:asciiTheme="minorHAnsi" w:hAnsiTheme="minorHAnsi" w:cstheme="minorHAnsi"/>
        </w:rPr>
        <w:t xml:space="preserve">requiring it to do so and if the </w:t>
      </w:r>
      <w:r w:rsidR="007E7A75">
        <w:rPr>
          <w:rFonts w:asciiTheme="minorHAnsi" w:hAnsiTheme="minorHAnsi" w:cstheme="minorHAnsi"/>
        </w:rPr>
        <w:t>EMPLOYER</w:t>
      </w:r>
      <w:r w:rsidRPr="00CD414F">
        <w:rPr>
          <w:rFonts w:asciiTheme="minorHAnsi" w:hAnsiTheme="minorHAnsi" w:cstheme="minorHAnsi"/>
        </w:rPr>
        <w:t xml:space="preserve"> shall fail to do so the </w:t>
      </w:r>
      <w:r w:rsidR="001514A3" w:rsidRPr="00CD414F">
        <w:rPr>
          <w:rFonts w:asciiTheme="minorHAnsi" w:hAnsiTheme="minorHAnsi" w:cstheme="minorHAnsi"/>
        </w:rPr>
        <w:t>College</w:t>
      </w:r>
      <w:r w:rsidRPr="00CD414F">
        <w:rPr>
          <w:rFonts w:asciiTheme="minorHAnsi" w:hAnsiTheme="minorHAnsi" w:cstheme="minorHAnsi"/>
        </w:rPr>
        <w:t xml:space="preserve"> is hereby authorised in the name and on behalf of the </w:t>
      </w:r>
      <w:r w:rsidR="007E7A75">
        <w:rPr>
          <w:rFonts w:asciiTheme="minorHAnsi" w:hAnsiTheme="minorHAnsi" w:cstheme="minorHAnsi"/>
        </w:rPr>
        <w:t>EMPLOYER</w:t>
      </w:r>
      <w:r w:rsidRPr="00CD414F">
        <w:rPr>
          <w:rFonts w:asciiTheme="minorHAnsi" w:hAnsiTheme="minorHAnsi" w:cstheme="minorHAnsi"/>
        </w:rPr>
        <w:t xml:space="preserve"> and the </w:t>
      </w:r>
      <w:r w:rsidR="001514A3" w:rsidRPr="00CD414F">
        <w:rPr>
          <w:rFonts w:asciiTheme="minorHAnsi" w:hAnsiTheme="minorHAnsi" w:cstheme="minorHAnsi"/>
        </w:rPr>
        <w:t>College</w:t>
      </w:r>
      <w:r w:rsidRPr="00CD414F">
        <w:rPr>
          <w:rFonts w:asciiTheme="minorHAnsi" w:hAnsiTheme="minorHAnsi" w:cstheme="minorHAnsi"/>
        </w:rPr>
        <w:t xml:space="preserve"> to decide that time as the </w:t>
      </w:r>
      <w:r w:rsidR="001514A3" w:rsidRPr="00CD414F">
        <w:rPr>
          <w:rFonts w:asciiTheme="minorHAnsi" w:hAnsiTheme="minorHAnsi" w:cstheme="minorHAnsi"/>
        </w:rPr>
        <w:t>College</w:t>
      </w:r>
      <w:r w:rsidRPr="00CD414F">
        <w:rPr>
          <w:rFonts w:asciiTheme="minorHAnsi" w:hAnsiTheme="minorHAnsi" w:cstheme="minorHAnsi"/>
        </w:rPr>
        <w:t xml:space="preserve"> thinks fit;</w:t>
      </w:r>
    </w:p>
    <w:p w14:paraId="0C6494B6" w14:textId="64FFB0C4" w:rsidR="003F55F4" w:rsidRPr="00CD414F" w:rsidRDefault="003F55F4" w:rsidP="003F55F4">
      <w:pPr>
        <w:pStyle w:val="Level2"/>
        <w:rPr>
          <w:rFonts w:asciiTheme="minorHAnsi" w:hAnsiTheme="minorHAnsi" w:cstheme="minorHAnsi"/>
        </w:rPr>
      </w:pPr>
      <w:r w:rsidRPr="00CD414F">
        <w:rPr>
          <w:rFonts w:asciiTheme="minorHAnsi" w:hAnsiTheme="minorHAnsi" w:cstheme="minorHAnsi"/>
        </w:rPr>
        <w:t>take the costs of the end-point assessment and any re-takes into account when agreeing the Charges; and</w:t>
      </w:r>
    </w:p>
    <w:p w14:paraId="09A9CA42" w14:textId="77777777" w:rsidR="003F55F4" w:rsidRPr="00CD414F" w:rsidRDefault="003F55F4" w:rsidP="003F55F4">
      <w:pPr>
        <w:pStyle w:val="Level2"/>
        <w:rPr>
          <w:rFonts w:asciiTheme="minorHAnsi" w:hAnsiTheme="minorHAnsi" w:cstheme="minorHAnsi"/>
        </w:rPr>
      </w:pPr>
      <w:r w:rsidRPr="00CD414F">
        <w:rPr>
          <w:rFonts w:asciiTheme="minorHAnsi" w:hAnsiTheme="minorHAnsi" w:cstheme="minorHAnsi"/>
        </w:rPr>
        <w:t xml:space="preserve">include the contact details and website for the </w:t>
      </w:r>
      <w:r w:rsidR="001514A3" w:rsidRPr="00CD414F">
        <w:rPr>
          <w:rFonts w:asciiTheme="minorHAnsi" w:hAnsiTheme="minorHAnsi" w:cstheme="minorHAnsi"/>
        </w:rPr>
        <w:t>College</w:t>
      </w:r>
      <w:r w:rsidRPr="00CD414F">
        <w:rPr>
          <w:rFonts w:asciiTheme="minorHAnsi" w:hAnsiTheme="minorHAnsi" w:cstheme="minorHAnsi"/>
        </w:rPr>
        <w:t xml:space="preserve"> on the written agreement with the Apprentice and on the Commitment Statement.</w:t>
      </w:r>
    </w:p>
    <w:p w14:paraId="51C10C09" w14:textId="46D9FAFD" w:rsidR="003F55F4" w:rsidRPr="00CD414F" w:rsidRDefault="003F55F4" w:rsidP="003F55F4">
      <w:pPr>
        <w:pStyle w:val="Level1"/>
        <w:rPr>
          <w:rFonts w:asciiTheme="minorHAnsi" w:hAnsiTheme="minorHAnsi" w:cstheme="minorHAnsi"/>
        </w:rPr>
      </w:pPr>
      <w:r w:rsidRPr="00CD414F">
        <w:rPr>
          <w:rFonts w:asciiTheme="minorHAnsi" w:hAnsiTheme="minorHAnsi" w:cstheme="minorHAnsi"/>
        </w:rPr>
        <w:t xml:space="preserve">Each of the </w:t>
      </w:r>
      <w:r w:rsidR="001514A3" w:rsidRPr="00CD414F">
        <w:rPr>
          <w:rFonts w:asciiTheme="minorHAnsi" w:hAnsiTheme="minorHAnsi" w:cstheme="minorHAnsi"/>
        </w:rPr>
        <w:t>College</w:t>
      </w:r>
      <w:r w:rsidRPr="00CD414F">
        <w:rPr>
          <w:rFonts w:asciiTheme="minorHAnsi" w:hAnsiTheme="minorHAnsi" w:cstheme="minorHAnsi"/>
        </w:rPr>
        <w:t xml:space="preserve"> and the </w:t>
      </w:r>
      <w:r w:rsidR="007E7A75">
        <w:rPr>
          <w:rFonts w:asciiTheme="minorHAnsi" w:hAnsiTheme="minorHAnsi" w:cstheme="minorHAnsi"/>
        </w:rPr>
        <w:t>EMPLOYER</w:t>
      </w:r>
      <w:r w:rsidRPr="00CD414F">
        <w:rPr>
          <w:rFonts w:asciiTheme="minorHAnsi" w:hAnsiTheme="minorHAnsi" w:cstheme="minorHAnsi"/>
        </w:rPr>
        <w:t xml:space="preserve"> undertakes to the other that it </w:t>
      </w:r>
      <w:r w:rsidRPr="00CD414F">
        <w:rPr>
          <w:rFonts w:asciiTheme="minorHAnsi" w:hAnsiTheme="minorHAnsi" w:cstheme="minorHAnsi"/>
          <w:b/>
        </w:rPr>
        <w:t>shall not</w:t>
      </w:r>
      <w:r w:rsidRPr="00CD414F">
        <w:rPr>
          <w:rFonts w:asciiTheme="minorHAnsi" w:hAnsiTheme="minorHAnsi" w:cstheme="minorHAnsi"/>
        </w:rPr>
        <w:t>:</w:t>
      </w:r>
    </w:p>
    <w:p w14:paraId="75F788BD" w14:textId="3B01F146" w:rsidR="003F55F4" w:rsidRPr="00CD414F" w:rsidRDefault="003F55F4" w:rsidP="003F55F4">
      <w:pPr>
        <w:pStyle w:val="Level2"/>
        <w:rPr>
          <w:rFonts w:asciiTheme="minorHAnsi" w:hAnsiTheme="minorHAnsi" w:cstheme="minorHAnsi"/>
        </w:rPr>
      </w:pPr>
      <w:r w:rsidRPr="00CD414F">
        <w:rPr>
          <w:rFonts w:asciiTheme="minorHAnsi" w:hAnsiTheme="minorHAnsi" w:cstheme="minorHAnsi"/>
        </w:rPr>
        <w:t xml:space="preserve">use funds in the </w:t>
      </w:r>
      <w:r w:rsidR="007E7A75">
        <w:rPr>
          <w:rFonts w:asciiTheme="minorHAnsi" w:hAnsiTheme="minorHAnsi" w:cstheme="minorHAnsi"/>
        </w:rPr>
        <w:t>EMPLOYER</w:t>
      </w:r>
      <w:r w:rsidRPr="00CD414F">
        <w:rPr>
          <w:rFonts w:asciiTheme="minorHAnsi" w:hAnsiTheme="minorHAnsi" w:cstheme="minorHAnsi"/>
        </w:rPr>
        <w:t xml:space="preserve">’s </w:t>
      </w:r>
      <w:r w:rsidR="00C15DB1" w:rsidRPr="00CD414F">
        <w:rPr>
          <w:rFonts w:asciiTheme="minorHAnsi" w:hAnsiTheme="minorHAnsi" w:cstheme="minorHAnsi"/>
        </w:rPr>
        <w:t>Apprenticeship Service</w:t>
      </w:r>
      <w:r w:rsidRPr="00CD414F">
        <w:rPr>
          <w:rFonts w:asciiTheme="minorHAnsi" w:hAnsiTheme="minorHAnsi" w:cstheme="minorHAnsi"/>
        </w:rPr>
        <w:t xml:space="preserve"> Account or government-</w:t>
      </w:r>
      <w:r w:rsidR="007E7A75">
        <w:rPr>
          <w:rFonts w:asciiTheme="minorHAnsi" w:hAnsiTheme="minorHAnsi" w:cstheme="minorHAnsi"/>
        </w:rPr>
        <w:t>EMPLOYER</w:t>
      </w:r>
      <w:r w:rsidRPr="00CD414F">
        <w:rPr>
          <w:rFonts w:asciiTheme="minorHAnsi" w:hAnsiTheme="minorHAnsi" w:cstheme="minorHAnsi"/>
        </w:rPr>
        <w:t xml:space="preserve"> co-investment for any of the following:</w:t>
      </w:r>
    </w:p>
    <w:p w14:paraId="3445A1D6" w14:textId="360F9845" w:rsidR="003F55F4" w:rsidRPr="00EF2D3D" w:rsidRDefault="003F55F4" w:rsidP="00EF2D3D">
      <w:pPr>
        <w:pStyle w:val="Level3"/>
        <w:spacing w:after="0" w:line="240" w:lineRule="auto"/>
        <w:ind w:left="1844" w:hanging="994"/>
        <w:rPr>
          <w:rFonts w:asciiTheme="minorHAnsi" w:hAnsiTheme="minorHAnsi" w:cstheme="minorHAnsi"/>
        </w:rPr>
      </w:pPr>
      <w:r w:rsidRPr="00EF2D3D">
        <w:rPr>
          <w:rFonts w:asciiTheme="minorHAnsi" w:hAnsiTheme="minorHAnsi" w:cstheme="minorHAnsi"/>
        </w:rPr>
        <w:t>enrolment, induction, prior assessment, initial diagnostic testing or similar activity;</w:t>
      </w:r>
    </w:p>
    <w:p w14:paraId="0F517160" w14:textId="70E24409" w:rsidR="0005297E" w:rsidRPr="00EF2D3D" w:rsidRDefault="0005297E" w:rsidP="00EF2D3D">
      <w:pPr>
        <w:pStyle w:val="Level3"/>
        <w:spacing w:after="0" w:line="240" w:lineRule="auto"/>
        <w:ind w:left="1844" w:hanging="994"/>
        <w:rPr>
          <w:rFonts w:asciiTheme="minorHAnsi" w:hAnsiTheme="minorHAnsi" w:cstheme="minorHAnsi"/>
        </w:rPr>
      </w:pPr>
      <w:r w:rsidRPr="00EF2D3D">
        <w:rPr>
          <w:rFonts w:asciiTheme="minorHAnsi" w:hAnsiTheme="minorHAnsi" w:cstheme="minorHAnsi"/>
        </w:rPr>
        <w:t>travel costs for apprentices under any circumstances;</w:t>
      </w:r>
    </w:p>
    <w:p w14:paraId="7B696110" w14:textId="77777777" w:rsidR="00F81ADC" w:rsidRPr="00EF2D3D" w:rsidRDefault="00F81ADC" w:rsidP="00EF2D3D">
      <w:pPr>
        <w:pStyle w:val="Level3"/>
        <w:spacing w:after="0" w:line="240" w:lineRule="auto"/>
        <w:ind w:left="1844" w:hanging="994"/>
        <w:rPr>
          <w:rFonts w:asciiTheme="minorHAnsi" w:hAnsiTheme="minorHAnsi" w:cstheme="minorHAnsi"/>
        </w:rPr>
      </w:pPr>
      <w:r w:rsidRPr="00EF2D3D">
        <w:rPr>
          <w:rFonts w:asciiTheme="minorHAnsi" w:hAnsiTheme="minorHAnsi" w:cstheme="minorHAnsi"/>
        </w:rPr>
        <w:t>Apprentice wages;</w:t>
      </w:r>
    </w:p>
    <w:p w14:paraId="2884A6F9" w14:textId="77777777" w:rsidR="00F81ADC" w:rsidRPr="00EF2D3D" w:rsidRDefault="00F81ADC" w:rsidP="00EF2D3D">
      <w:pPr>
        <w:pStyle w:val="Level3"/>
        <w:spacing w:after="0" w:line="240" w:lineRule="auto"/>
        <w:ind w:left="1844" w:hanging="994"/>
        <w:rPr>
          <w:rFonts w:asciiTheme="minorHAnsi" w:hAnsiTheme="minorHAnsi" w:cstheme="minorHAnsi"/>
        </w:rPr>
      </w:pPr>
      <w:r w:rsidRPr="00EF2D3D">
        <w:rPr>
          <w:rFonts w:asciiTheme="minorHAnsi" w:hAnsiTheme="minorHAnsi" w:cstheme="minorHAnsi"/>
        </w:rPr>
        <w:lastRenderedPageBreak/>
        <w:t>personal protective clothing and safety equipment required by the apprentice to carry out their day-to-day work;</w:t>
      </w:r>
    </w:p>
    <w:p w14:paraId="777BD98B" w14:textId="77777777" w:rsidR="00F81ADC" w:rsidRPr="00EF2D3D" w:rsidRDefault="00F81ADC" w:rsidP="00EF2D3D">
      <w:pPr>
        <w:pStyle w:val="Level3"/>
        <w:spacing w:after="0" w:line="240" w:lineRule="auto"/>
        <w:ind w:left="1844" w:hanging="994"/>
        <w:rPr>
          <w:rFonts w:asciiTheme="minorHAnsi" w:hAnsiTheme="minorHAnsi" w:cstheme="minorHAnsi"/>
        </w:rPr>
      </w:pPr>
      <w:r w:rsidRPr="00EF2D3D">
        <w:rPr>
          <w:rFonts w:asciiTheme="minorHAnsi" w:hAnsiTheme="minorHAnsi" w:cstheme="minorHAnsi"/>
        </w:rPr>
        <w:t xml:space="preserve">Development of original teaching materials related to the delivery of a new apprenticeship offer. By this we mean the first time a provider chooses to deliver a new apprenticeship standard. </w:t>
      </w:r>
    </w:p>
    <w:p w14:paraId="67CF663E" w14:textId="77777777" w:rsidR="00F81ADC" w:rsidRPr="00EF2D3D" w:rsidRDefault="00F81ADC" w:rsidP="00EF2D3D">
      <w:pPr>
        <w:pStyle w:val="Level3"/>
        <w:spacing w:after="0" w:line="240" w:lineRule="auto"/>
        <w:ind w:left="1844" w:hanging="994"/>
        <w:rPr>
          <w:rFonts w:asciiTheme="minorHAnsi" w:hAnsiTheme="minorHAnsi" w:cstheme="minorHAnsi"/>
        </w:rPr>
      </w:pPr>
      <w:r w:rsidRPr="00EF2D3D">
        <w:rPr>
          <w:rFonts w:asciiTheme="minorHAnsi" w:hAnsiTheme="minorHAnsi" w:cstheme="minorHAnsi"/>
        </w:rPr>
        <w:t>Off-the-job training delivered only by self-directed distance learning.</w:t>
      </w:r>
    </w:p>
    <w:p w14:paraId="7FA1FCF6" w14:textId="77777777" w:rsidR="00F81ADC" w:rsidRPr="00EF2D3D" w:rsidRDefault="00F81ADC" w:rsidP="00EF2D3D">
      <w:pPr>
        <w:pStyle w:val="Level3"/>
        <w:spacing w:after="0" w:line="240" w:lineRule="auto"/>
        <w:ind w:left="1844" w:hanging="994"/>
        <w:rPr>
          <w:rFonts w:asciiTheme="minorHAnsi" w:hAnsiTheme="minorHAnsi" w:cstheme="minorHAnsi"/>
        </w:rPr>
      </w:pPr>
      <w:r w:rsidRPr="00EF2D3D">
        <w:rPr>
          <w:rFonts w:asciiTheme="minorHAnsi" w:hAnsiTheme="minorHAnsi" w:cstheme="minorHAnsi"/>
        </w:rPr>
        <w:t>any training or optional modules in excess of those required, educational trips or trips to professional events not specified in the apprenticeship standard or needed to achieve the apprenticeship framework;</w:t>
      </w:r>
    </w:p>
    <w:p w14:paraId="33591437" w14:textId="69B79338" w:rsidR="00F81ADC" w:rsidRPr="00EF2D3D" w:rsidRDefault="00455B87" w:rsidP="00EF2D3D">
      <w:pPr>
        <w:pStyle w:val="Level3"/>
        <w:spacing w:after="0" w:line="240" w:lineRule="auto"/>
        <w:ind w:left="1844" w:hanging="994"/>
        <w:rPr>
          <w:rFonts w:asciiTheme="minorHAnsi" w:hAnsiTheme="minorHAnsi" w:cstheme="minorHAnsi"/>
        </w:rPr>
      </w:pPr>
      <w:r w:rsidRPr="00EF2D3D">
        <w:rPr>
          <w:rFonts w:asciiTheme="minorHAnsi" w:hAnsiTheme="minorHAnsi" w:cstheme="minorHAnsi"/>
        </w:rPr>
        <w:t>Any fees to third parties associated with a licence to practise. This includes registration, examination and certification costs. This applies even where a licence to practise is specified in the apprenticeship standard and assessment plan.</w:t>
      </w:r>
    </w:p>
    <w:p w14:paraId="4297C062" w14:textId="5CD64662" w:rsidR="00455B87" w:rsidRPr="00EF2D3D" w:rsidRDefault="00CB6E7E" w:rsidP="00EF2D3D">
      <w:pPr>
        <w:pStyle w:val="Level3"/>
        <w:spacing w:after="0" w:line="240" w:lineRule="auto"/>
        <w:ind w:left="1844" w:hanging="994"/>
        <w:rPr>
          <w:rFonts w:asciiTheme="minorHAnsi" w:hAnsiTheme="minorHAnsi" w:cstheme="minorHAnsi"/>
        </w:rPr>
      </w:pPr>
      <w:r w:rsidRPr="00EF2D3D">
        <w:rPr>
          <w:rFonts w:asciiTheme="minorHAnsi" w:hAnsiTheme="minorHAnsi" w:cstheme="minorHAnsi"/>
        </w:rPr>
        <w:t>Any fees to awarding bodies for non-mandatory qualifications (qualifications that are not specifically listed in the standard). This includes registration, examination and certification costs.</w:t>
      </w:r>
    </w:p>
    <w:p w14:paraId="235700F5" w14:textId="2C69F0A9" w:rsidR="00B23A4D" w:rsidRPr="00EF2D3D" w:rsidRDefault="00B23A4D" w:rsidP="00EF2D3D">
      <w:pPr>
        <w:pStyle w:val="Level3"/>
        <w:spacing w:after="0" w:line="240" w:lineRule="auto"/>
        <w:ind w:left="1844" w:hanging="994"/>
        <w:rPr>
          <w:rFonts w:asciiTheme="minorHAnsi" w:hAnsiTheme="minorHAnsi" w:cstheme="minorHAnsi"/>
        </w:rPr>
      </w:pPr>
      <w:r w:rsidRPr="00EF2D3D">
        <w:rPr>
          <w:rFonts w:asciiTheme="minorHAnsi" w:hAnsiTheme="minorHAnsi" w:cstheme="minorHAnsi"/>
        </w:rPr>
        <w:t xml:space="preserve">Student membership fees that are required by professional </w:t>
      </w:r>
      <w:proofErr w:type="spellStart"/>
      <w:r w:rsidRPr="00EF2D3D">
        <w:rPr>
          <w:rFonts w:asciiTheme="minorHAnsi" w:hAnsiTheme="minorHAnsi" w:cstheme="minorHAnsi"/>
        </w:rPr>
        <w:t>bodies,even</w:t>
      </w:r>
      <w:proofErr w:type="spellEnd"/>
      <w:r w:rsidRPr="00EF2D3D">
        <w:rPr>
          <w:rFonts w:asciiTheme="minorHAnsi" w:hAnsiTheme="minorHAnsi" w:cstheme="minorHAnsi"/>
        </w:rPr>
        <w:t xml:space="preserve"> where linked to mandatory qualifications</w:t>
      </w:r>
    </w:p>
    <w:p w14:paraId="77423FEF" w14:textId="799917A3" w:rsidR="003C6327" w:rsidRPr="00EF2D3D" w:rsidRDefault="003C6327" w:rsidP="00EF2D3D">
      <w:pPr>
        <w:pStyle w:val="Level3"/>
        <w:spacing w:after="0" w:line="240" w:lineRule="auto"/>
        <w:ind w:left="1844" w:hanging="994"/>
        <w:rPr>
          <w:rFonts w:asciiTheme="minorHAnsi" w:hAnsiTheme="minorHAnsi" w:cstheme="minorHAnsi"/>
        </w:rPr>
      </w:pPr>
      <w:r w:rsidRPr="00EF2D3D">
        <w:rPr>
          <w:rFonts w:asciiTheme="minorHAnsi" w:hAnsiTheme="minorHAnsi" w:cstheme="minorHAnsi"/>
        </w:rPr>
        <w:t xml:space="preserve">End-point assessment costs incurred by the main provider. These must be included in the price negotiated between the </w:t>
      </w:r>
      <w:r w:rsidR="007E7A75">
        <w:rPr>
          <w:rFonts w:asciiTheme="minorHAnsi" w:hAnsiTheme="minorHAnsi" w:cstheme="minorHAnsi"/>
        </w:rPr>
        <w:t>EMPLOYER</w:t>
      </w:r>
      <w:r w:rsidRPr="00EF2D3D">
        <w:rPr>
          <w:rFonts w:asciiTheme="minorHAnsi" w:hAnsiTheme="minorHAnsi" w:cstheme="minorHAnsi"/>
        </w:rPr>
        <w:t xml:space="preserve"> and the end-point assessment organisation.</w:t>
      </w:r>
    </w:p>
    <w:p w14:paraId="43C01E54" w14:textId="2069B82D" w:rsidR="005C3536" w:rsidRPr="00EF2D3D" w:rsidRDefault="005C3536" w:rsidP="00EF2D3D">
      <w:pPr>
        <w:pStyle w:val="Level3"/>
        <w:spacing w:after="0" w:line="240" w:lineRule="auto"/>
        <w:ind w:left="1844" w:hanging="994"/>
        <w:rPr>
          <w:rFonts w:asciiTheme="minorHAnsi" w:hAnsiTheme="minorHAnsi" w:cstheme="minorHAnsi"/>
        </w:rPr>
      </w:pPr>
      <w:r w:rsidRPr="00EF2D3D">
        <w:rPr>
          <w:rFonts w:asciiTheme="minorHAnsi" w:hAnsiTheme="minorHAnsi" w:cstheme="minorHAnsi"/>
        </w:rPr>
        <w:t>English and maths up to level 2 (this is funded separately).</w:t>
      </w:r>
    </w:p>
    <w:p w14:paraId="12CB4BED" w14:textId="00920605" w:rsidR="005C3536" w:rsidRPr="00EF2D3D" w:rsidRDefault="005C3536" w:rsidP="00EF2D3D">
      <w:pPr>
        <w:pStyle w:val="Level3"/>
        <w:spacing w:after="0" w:line="240" w:lineRule="auto"/>
        <w:ind w:left="1844" w:hanging="994"/>
        <w:rPr>
          <w:rFonts w:asciiTheme="minorHAnsi" w:hAnsiTheme="minorHAnsi" w:cstheme="minorHAnsi"/>
        </w:rPr>
      </w:pPr>
      <w:r w:rsidRPr="00EF2D3D">
        <w:rPr>
          <w:rFonts w:asciiTheme="minorHAnsi" w:hAnsiTheme="minorHAnsi" w:cstheme="minorHAnsi"/>
        </w:rPr>
        <w:t>repeating the same regulated qualification where the apprentice has previously achieved it unless it is a requirement of the apprenticeship or for any GCSE.</w:t>
      </w:r>
    </w:p>
    <w:p w14:paraId="29BD8140" w14:textId="2A3A6ED9" w:rsidR="00E110F2" w:rsidRPr="00EF2D3D" w:rsidRDefault="003F55F4" w:rsidP="00EF2D3D">
      <w:pPr>
        <w:pStyle w:val="Level3"/>
        <w:spacing w:after="0" w:line="240" w:lineRule="auto"/>
        <w:ind w:left="1844" w:hanging="994"/>
        <w:rPr>
          <w:rFonts w:asciiTheme="minorHAnsi" w:hAnsiTheme="minorHAnsi" w:cstheme="minorHAnsi"/>
        </w:rPr>
      </w:pPr>
      <w:r w:rsidRPr="00EF2D3D">
        <w:rPr>
          <w:rFonts w:asciiTheme="minorHAnsi" w:hAnsiTheme="minorHAnsi" w:cstheme="minorHAnsi"/>
        </w:rPr>
        <w:t xml:space="preserve">accommodation costs where the apprentice is resident away from their home base, because of the requirements of their day-to-day work or because this is convenient for the </w:t>
      </w:r>
      <w:r w:rsidR="007E7A75">
        <w:rPr>
          <w:rFonts w:asciiTheme="minorHAnsi" w:hAnsiTheme="minorHAnsi" w:cstheme="minorHAnsi"/>
        </w:rPr>
        <w:t>EMPLOYER</w:t>
      </w:r>
      <w:r w:rsidRPr="00EF2D3D">
        <w:rPr>
          <w:rFonts w:asciiTheme="minorHAnsi" w:hAnsiTheme="minorHAnsi" w:cstheme="minorHAnsi"/>
        </w:rPr>
        <w:t>;</w:t>
      </w:r>
    </w:p>
    <w:p w14:paraId="278FCC39" w14:textId="6179F953" w:rsidR="003F55F4" w:rsidRPr="00CD414F" w:rsidRDefault="003F55F4" w:rsidP="00FE5A54">
      <w:pPr>
        <w:pStyle w:val="Level3"/>
        <w:spacing w:after="0" w:line="240" w:lineRule="auto"/>
        <w:ind w:left="1844" w:hanging="994"/>
        <w:rPr>
          <w:rFonts w:asciiTheme="minorHAnsi" w:hAnsiTheme="minorHAnsi" w:cstheme="minorHAnsi"/>
        </w:rPr>
      </w:pPr>
      <w:r w:rsidRPr="00CD414F">
        <w:rPr>
          <w:rFonts w:asciiTheme="minorHAnsi" w:hAnsiTheme="minorHAnsi" w:cstheme="minorHAnsi"/>
        </w:rPr>
        <w:t>capital purchases</w:t>
      </w:r>
      <w:r w:rsidR="005C3536" w:rsidRPr="00CD414F">
        <w:rPr>
          <w:rFonts w:asciiTheme="minorHAnsi" w:hAnsiTheme="minorHAnsi" w:cstheme="minorHAnsi"/>
        </w:rPr>
        <w:t xml:space="preserve"> and maintenance of capital purchases</w:t>
      </w:r>
      <w:r w:rsidRPr="00CD414F">
        <w:rPr>
          <w:rFonts w:asciiTheme="minorHAnsi" w:hAnsiTheme="minorHAnsi" w:cstheme="minorHAnsi"/>
        </w:rPr>
        <w:t>;</w:t>
      </w:r>
    </w:p>
    <w:p w14:paraId="5F409DDC" w14:textId="77777777" w:rsidR="003F55F4" w:rsidRPr="00CD414F" w:rsidRDefault="003F55F4" w:rsidP="00FE5A54">
      <w:pPr>
        <w:pStyle w:val="Level3"/>
        <w:spacing w:after="0" w:line="240" w:lineRule="auto"/>
        <w:ind w:left="1844" w:hanging="994"/>
        <w:rPr>
          <w:rFonts w:asciiTheme="minorHAnsi" w:hAnsiTheme="minorHAnsi" w:cstheme="minorHAnsi"/>
        </w:rPr>
      </w:pPr>
      <w:r w:rsidRPr="00CD414F">
        <w:rPr>
          <w:rFonts w:asciiTheme="minorHAnsi" w:hAnsiTheme="minorHAnsi" w:cstheme="minorHAnsi"/>
        </w:rPr>
        <w:t xml:space="preserve">time spent by employees / managers supporting Apprentices, mentoring or the time arranging training support; </w:t>
      </w:r>
    </w:p>
    <w:p w14:paraId="58892D54" w14:textId="5E12915F" w:rsidR="003F55F4" w:rsidRDefault="003F55F4" w:rsidP="00FE5A54">
      <w:pPr>
        <w:pStyle w:val="Level3"/>
        <w:spacing w:after="0" w:line="240" w:lineRule="auto"/>
        <w:ind w:left="1844" w:hanging="994"/>
        <w:rPr>
          <w:rFonts w:asciiTheme="minorHAnsi" w:hAnsiTheme="minorHAnsi" w:cstheme="minorHAnsi"/>
        </w:rPr>
      </w:pPr>
      <w:r w:rsidRPr="00CD414F">
        <w:rPr>
          <w:rFonts w:asciiTheme="minorHAnsi" w:hAnsiTheme="minorHAnsi" w:cstheme="minorHAnsi"/>
        </w:rPr>
        <w:t>specific services not related to the delivery and administration of the apprenticeship; including company induction, bespoke or additional training or</w:t>
      </w:r>
    </w:p>
    <w:p w14:paraId="3E3732EE" w14:textId="77777777" w:rsidR="004B0531" w:rsidRPr="00CD414F" w:rsidRDefault="004B0531" w:rsidP="004B0531">
      <w:pPr>
        <w:pStyle w:val="Level3"/>
        <w:numPr>
          <w:ilvl w:val="0"/>
          <w:numId w:val="0"/>
        </w:numPr>
        <w:spacing w:after="0" w:line="240" w:lineRule="auto"/>
        <w:rPr>
          <w:rFonts w:asciiTheme="minorHAnsi" w:hAnsiTheme="minorHAnsi" w:cstheme="minorHAnsi"/>
        </w:rPr>
      </w:pPr>
    </w:p>
    <w:p w14:paraId="43321406" w14:textId="01AA028F" w:rsidR="007D51A1" w:rsidRPr="000E6C6A" w:rsidRDefault="003F55F4" w:rsidP="000E6C6A">
      <w:pPr>
        <w:pStyle w:val="Level1"/>
        <w:rPr>
          <w:rFonts w:asciiTheme="minorHAnsi" w:hAnsiTheme="minorHAnsi" w:cstheme="minorHAnsi"/>
        </w:rPr>
      </w:pPr>
      <w:r w:rsidRPr="00CD414F">
        <w:rPr>
          <w:rFonts w:asciiTheme="minorHAnsi" w:hAnsiTheme="minorHAnsi" w:cstheme="minorHAnsi"/>
        </w:rPr>
        <w:t xml:space="preserve">If the </w:t>
      </w:r>
      <w:r w:rsidR="001514A3" w:rsidRPr="00CD414F">
        <w:rPr>
          <w:rFonts w:asciiTheme="minorHAnsi" w:hAnsiTheme="minorHAnsi" w:cstheme="minorHAnsi"/>
        </w:rPr>
        <w:t>College</w:t>
      </w:r>
      <w:r w:rsidRPr="00CD414F">
        <w:rPr>
          <w:rFonts w:asciiTheme="minorHAnsi" w:hAnsiTheme="minorHAnsi" w:cstheme="minorHAnsi"/>
        </w:rPr>
        <w:t xml:space="preserve"> is to sub-contract all or part of the Agreed Services, the Parties shall agree if any subcontractor undergoes a change of circumstances that affects its ability to continue to deliver any of the Agreed Services, the </w:t>
      </w:r>
      <w:r w:rsidR="001514A3" w:rsidRPr="00CD414F">
        <w:rPr>
          <w:rFonts w:asciiTheme="minorHAnsi" w:hAnsiTheme="minorHAnsi" w:cstheme="minorHAnsi"/>
        </w:rPr>
        <w:t>College</w:t>
      </w:r>
      <w:r w:rsidRPr="00CD414F">
        <w:rPr>
          <w:rFonts w:asciiTheme="minorHAnsi" w:hAnsiTheme="minorHAnsi" w:cstheme="minorHAnsi"/>
        </w:rPr>
        <w:t xml:space="preserve"> shall be entitled to make such alternative delivery arrangements for each affected Apprentice as it may reasonably decide.</w:t>
      </w:r>
    </w:p>
    <w:p w14:paraId="164F748A" w14:textId="77777777" w:rsidR="00B4447D" w:rsidRDefault="00B4447D" w:rsidP="005243B9">
      <w:pPr>
        <w:pStyle w:val="PlainText"/>
        <w:jc w:val="center"/>
        <w:rPr>
          <w:rFonts w:asciiTheme="minorHAnsi" w:hAnsiTheme="minorHAnsi" w:cstheme="minorHAnsi"/>
          <w:b/>
          <w:sz w:val="28"/>
          <w:szCs w:val="28"/>
        </w:rPr>
      </w:pPr>
    </w:p>
    <w:p w14:paraId="7336F508" w14:textId="4CDB5B6E" w:rsidR="003C2057" w:rsidRPr="00CD414F" w:rsidRDefault="003C2057" w:rsidP="005243B9">
      <w:pPr>
        <w:pStyle w:val="PlainText"/>
        <w:jc w:val="center"/>
        <w:rPr>
          <w:rFonts w:asciiTheme="minorHAnsi" w:hAnsiTheme="minorHAnsi" w:cstheme="minorHAnsi"/>
          <w:b/>
          <w:sz w:val="28"/>
          <w:szCs w:val="28"/>
        </w:rPr>
      </w:pPr>
      <w:r w:rsidRPr="00CD414F">
        <w:rPr>
          <w:rFonts w:asciiTheme="minorHAnsi" w:hAnsiTheme="minorHAnsi" w:cstheme="minorHAnsi"/>
          <w:b/>
          <w:sz w:val="28"/>
          <w:szCs w:val="28"/>
        </w:rPr>
        <w:t>Apprenticesh</w:t>
      </w:r>
      <w:r w:rsidR="00176565" w:rsidRPr="00CD414F">
        <w:rPr>
          <w:rFonts w:asciiTheme="minorHAnsi" w:hAnsiTheme="minorHAnsi" w:cstheme="minorHAnsi"/>
          <w:b/>
          <w:sz w:val="28"/>
          <w:szCs w:val="28"/>
        </w:rPr>
        <w:t xml:space="preserve">ip Agreement &amp; </w:t>
      </w:r>
      <w:r w:rsidRPr="00CD414F">
        <w:rPr>
          <w:rFonts w:asciiTheme="minorHAnsi" w:hAnsiTheme="minorHAnsi" w:cstheme="minorHAnsi"/>
          <w:b/>
          <w:sz w:val="28"/>
          <w:szCs w:val="28"/>
        </w:rPr>
        <w:t>Commitment Statement</w:t>
      </w:r>
    </w:p>
    <w:p w14:paraId="1E631F5B" w14:textId="77777777" w:rsidR="003C2057" w:rsidRPr="00CD414F" w:rsidRDefault="003C2057" w:rsidP="005243B9">
      <w:pPr>
        <w:pStyle w:val="PlainText"/>
        <w:jc w:val="center"/>
        <w:rPr>
          <w:rFonts w:asciiTheme="minorHAnsi" w:hAnsiTheme="minorHAnsi" w:cstheme="minorHAnsi"/>
          <w:b/>
          <w:sz w:val="28"/>
          <w:szCs w:val="28"/>
        </w:rPr>
      </w:pPr>
    </w:p>
    <w:p w14:paraId="5BB6ABD1" w14:textId="13250DBD" w:rsidR="00176565" w:rsidRPr="00CD414F" w:rsidRDefault="00176565" w:rsidP="00176565">
      <w:pPr>
        <w:pStyle w:val="Level1"/>
        <w:rPr>
          <w:rFonts w:asciiTheme="minorHAnsi" w:hAnsiTheme="minorHAnsi" w:cstheme="minorHAnsi"/>
        </w:rPr>
      </w:pPr>
      <w:r w:rsidRPr="00CD414F">
        <w:rPr>
          <w:rFonts w:asciiTheme="minorHAnsi" w:hAnsiTheme="minorHAnsi" w:cstheme="minorHAnsi"/>
        </w:rPr>
        <w:t xml:space="preserve">The </w:t>
      </w:r>
      <w:r w:rsidR="007E7A75">
        <w:rPr>
          <w:rFonts w:asciiTheme="minorHAnsi" w:hAnsiTheme="minorHAnsi" w:cstheme="minorHAnsi"/>
        </w:rPr>
        <w:t>EMPLOYER</w:t>
      </w:r>
      <w:r w:rsidRPr="00CD414F">
        <w:rPr>
          <w:rFonts w:asciiTheme="minorHAnsi" w:hAnsiTheme="minorHAnsi" w:cstheme="minorHAnsi"/>
        </w:rPr>
        <w:t xml:space="preserve"> and </w:t>
      </w:r>
      <w:r w:rsidR="001514A3" w:rsidRPr="00CD414F">
        <w:rPr>
          <w:rFonts w:asciiTheme="minorHAnsi" w:hAnsiTheme="minorHAnsi" w:cstheme="minorHAnsi"/>
        </w:rPr>
        <w:t>the College</w:t>
      </w:r>
      <w:r w:rsidRPr="00CD414F">
        <w:rPr>
          <w:rFonts w:asciiTheme="minorHAnsi" w:hAnsiTheme="minorHAnsi" w:cstheme="minorHAnsi"/>
        </w:rPr>
        <w:t xml:space="preserve"> must evidence that they have a signed copy of the Apprenticeship Agreement and Commitment Statement in place at the start and throughout the apprenticeship;</w:t>
      </w:r>
    </w:p>
    <w:p w14:paraId="09EA4EE4" w14:textId="27F607A6" w:rsidR="00176565" w:rsidRPr="00CD414F" w:rsidRDefault="00176565" w:rsidP="00176565">
      <w:pPr>
        <w:pStyle w:val="Level2"/>
        <w:rPr>
          <w:rFonts w:asciiTheme="minorHAnsi" w:hAnsiTheme="minorHAnsi" w:cstheme="minorHAnsi"/>
        </w:rPr>
      </w:pPr>
      <w:r w:rsidRPr="00CD414F">
        <w:rPr>
          <w:rFonts w:asciiTheme="minorHAnsi" w:hAnsiTheme="minorHAnsi" w:cstheme="minorHAnsi"/>
        </w:rPr>
        <w:t xml:space="preserve">The Apprenticeship Agreement </w:t>
      </w:r>
      <w:r w:rsidR="00C515B2" w:rsidRPr="00CD414F">
        <w:rPr>
          <w:rFonts w:asciiTheme="minorHAnsi" w:hAnsiTheme="minorHAnsi" w:cstheme="minorHAnsi"/>
        </w:rPr>
        <w:t>should be in place on or before the start of the apprenticeship programme and will</w:t>
      </w:r>
      <w:r w:rsidR="00695169" w:rsidRPr="00CD414F">
        <w:rPr>
          <w:rFonts w:asciiTheme="minorHAnsi" w:hAnsiTheme="minorHAnsi" w:cstheme="minorHAnsi"/>
        </w:rPr>
        <w:t>,</w:t>
      </w:r>
      <w:r w:rsidR="00C515B2" w:rsidRPr="00CD414F">
        <w:rPr>
          <w:rFonts w:asciiTheme="minorHAnsi" w:hAnsiTheme="minorHAnsi" w:cstheme="minorHAnsi"/>
        </w:rPr>
        <w:t xml:space="preserve"> in accordance with the ESFA Rules</w:t>
      </w:r>
      <w:r w:rsidR="00695169" w:rsidRPr="00CD414F">
        <w:rPr>
          <w:rFonts w:asciiTheme="minorHAnsi" w:hAnsiTheme="minorHAnsi" w:cstheme="minorHAnsi"/>
        </w:rPr>
        <w:t>,</w:t>
      </w:r>
      <w:r w:rsidR="00C515B2" w:rsidRPr="00CD414F">
        <w:rPr>
          <w:rFonts w:asciiTheme="minorHAnsi" w:hAnsiTheme="minorHAnsi" w:cstheme="minorHAnsi"/>
        </w:rPr>
        <w:t xml:space="preserve"> </w:t>
      </w:r>
      <w:r w:rsidR="002F1D81" w:rsidRPr="00CD414F">
        <w:rPr>
          <w:rFonts w:asciiTheme="minorHAnsi" w:hAnsiTheme="minorHAnsi" w:cstheme="minorHAnsi"/>
        </w:rPr>
        <w:t xml:space="preserve">confirm individual employment details between the Apprentice and the </w:t>
      </w:r>
      <w:r w:rsidR="007E7A75">
        <w:rPr>
          <w:rFonts w:asciiTheme="minorHAnsi" w:hAnsiTheme="minorHAnsi" w:cstheme="minorHAnsi"/>
        </w:rPr>
        <w:t>EMPLOYER</w:t>
      </w:r>
      <w:r w:rsidR="002F1D81" w:rsidRPr="00CD414F">
        <w:rPr>
          <w:rFonts w:asciiTheme="minorHAnsi" w:hAnsiTheme="minorHAnsi" w:cstheme="minorHAnsi"/>
        </w:rPr>
        <w:t>;</w:t>
      </w:r>
    </w:p>
    <w:p w14:paraId="7CE12BC2" w14:textId="3CD88D12" w:rsidR="00176565" w:rsidRPr="00CD414F" w:rsidRDefault="00176565" w:rsidP="00176565">
      <w:pPr>
        <w:pStyle w:val="Level1"/>
        <w:rPr>
          <w:rFonts w:asciiTheme="minorHAnsi" w:hAnsiTheme="minorHAnsi" w:cstheme="minorHAnsi"/>
        </w:rPr>
      </w:pPr>
      <w:r w:rsidRPr="00CD414F">
        <w:rPr>
          <w:rFonts w:asciiTheme="minorHAnsi" w:hAnsiTheme="minorHAnsi" w:cstheme="minorHAnsi"/>
        </w:rPr>
        <w:t xml:space="preserve">The commitment statement shall include in accordance with the </w:t>
      </w:r>
      <w:r w:rsidR="00AB07AD" w:rsidRPr="00CD414F">
        <w:rPr>
          <w:rFonts w:asciiTheme="minorHAnsi" w:hAnsiTheme="minorHAnsi" w:cstheme="minorHAnsi"/>
        </w:rPr>
        <w:t>E</w:t>
      </w:r>
      <w:r w:rsidRPr="00CD414F">
        <w:rPr>
          <w:rFonts w:asciiTheme="minorHAnsi" w:hAnsiTheme="minorHAnsi" w:cstheme="minorHAnsi"/>
        </w:rPr>
        <w:t>SFA Rules:</w:t>
      </w:r>
    </w:p>
    <w:p w14:paraId="6558B4C0" w14:textId="77777777" w:rsidR="00176565" w:rsidRPr="00CD414F" w:rsidRDefault="00176565" w:rsidP="00176565">
      <w:pPr>
        <w:pStyle w:val="Level2"/>
        <w:rPr>
          <w:rFonts w:asciiTheme="minorHAnsi" w:hAnsiTheme="minorHAnsi" w:cstheme="minorHAnsi"/>
        </w:rPr>
      </w:pPr>
      <w:r w:rsidRPr="00CD414F">
        <w:rPr>
          <w:rFonts w:asciiTheme="minorHAnsi" w:hAnsiTheme="minorHAnsi" w:cstheme="minorHAnsi"/>
        </w:rPr>
        <w:t>The planned content and schedule for eligible training (</w:t>
      </w:r>
      <w:r w:rsidR="007B2579" w:rsidRPr="00CD414F">
        <w:rPr>
          <w:rFonts w:asciiTheme="minorHAnsi" w:hAnsiTheme="minorHAnsi" w:cstheme="minorHAnsi"/>
        </w:rPr>
        <w:t>and must also include end-point assessment if they are undertaking an Apprenticeship Standard</w:t>
      </w:r>
      <w:r w:rsidRPr="00CD414F">
        <w:rPr>
          <w:rFonts w:asciiTheme="minorHAnsi" w:hAnsiTheme="minorHAnsi" w:cstheme="minorHAnsi"/>
        </w:rPr>
        <w:t>);</w:t>
      </w:r>
    </w:p>
    <w:p w14:paraId="171B0C95" w14:textId="4A8A82C7" w:rsidR="00176565" w:rsidRPr="00CD414F" w:rsidRDefault="007B2579" w:rsidP="00176565">
      <w:pPr>
        <w:pStyle w:val="Level2"/>
        <w:rPr>
          <w:rFonts w:asciiTheme="minorHAnsi" w:hAnsiTheme="minorHAnsi" w:cstheme="minorHAnsi"/>
        </w:rPr>
      </w:pPr>
      <w:r w:rsidRPr="00CD414F">
        <w:rPr>
          <w:rFonts w:asciiTheme="minorHAnsi" w:hAnsiTheme="minorHAnsi" w:cstheme="minorHAnsi"/>
        </w:rPr>
        <w:lastRenderedPageBreak/>
        <w:t xml:space="preserve">What is expected and offered by the </w:t>
      </w:r>
      <w:r w:rsidR="007E7A75">
        <w:rPr>
          <w:rFonts w:asciiTheme="minorHAnsi" w:hAnsiTheme="minorHAnsi" w:cstheme="minorHAnsi"/>
        </w:rPr>
        <w:t>EMPLOYER</w:t>
      </w:r>
      <w:r w:rsidRPr="00CD414F">
        <w:rPr>
          <w:rFonts w:asciiTheme="minorHAnsi" w:hAnsiTheme="minorHAnsi" w:cstheme="minorHAnsi"/>
        </w:rPr>
        <w:t xml:space="preserve">, </w:t>
      </w:r>
      <w:r w:rsidR="001514A3" w:rsidRPr="00CD414F">
        <w:rPr>
          <w:rFonts w:asciiTheme="minorHAnsi" w:hAnsiTheme="minorHAnsi" w:cstheme="minorHAnsi"/>
        </w:rPr>
        <w:t>College</w:t>
      </w:r>
      <w:r w:rsidRPr="00CD414F">
        <w:rPr>
          <w:rFonts w:asciiTheme="minorHAnsi" w:hAnsiTheme="minorHAnsi" w:cstheme="minorHAnsi"/>
        </w:rPr>
        <w:t xml:space="preserve"> (including any subcontractors) and the Apprentice to achieve the apprenticeship;</w:t>
      </w:r>
    </w:p>
    <w:p w14:paraId="03BE7A03" w14:textId="77777777" w:rsidR="00176565" w:rsidRPr="00CD414F" w:rsidRDefault="007B2579" w:rsidP="00176565">
      <w:pPr>
        <w:pStyle w:val="Level2"/>
        <w:rPr>
          <w:rFonts w:asciiTheme="minorHAnsi" w:hAnsiTheme="minorHAnsi" w:cstheme="minorHAnsi"/>
        </w:rPr>
      </w:pPr>
      <w:r w:rsidRPr="00CD414F">
        <w:rPr>
          <w:rFonts w:asciiTheme="minorHAnsi" w:hAnsiTheme="minorHAnsi" w:cstheme="minorHAnsi"/>
        </w:rPr>
        <w:t>Provide a short summary, typically no longer than two or three pages, and must include the following as a minimum:</w:t>
      </w:r>
    </w:p>
    <w:p w14:paraId="3D5B7C50" w14:textId="5F4D8ADE" w:rsidR="007B2579" w:rsidRPr="00CD414F" w:rsidRDefault="00EB7C0B" w:rsidP="00917DC2">
      <w:pPr>
        <w:pStyle w:val="Level3"/>
        <w:spacing w:after="0" w:line="240" w:lineRule="auto"/>
        <w:ind w:left="1844" w:hanging="994"/>
        <w:rPr>
          <w:rFonts w:asciiTheme="minorHAnsi" w:hAnsiTheme="minorHAnsi" w:cstheme="minorHAnsi"/>
        </w:rPr>
      </w:pPr>
      <w:r w:rsidRPr="00CD414F">
        <w:rPr>
          <w:rFonts w:asciiTheme="minorHAnsi" w:hAnsiTheme="minorHAnsi" w:cstheme="minorHAnsi"/>
        </w:rPr>
        <w:t>The name of the apprentice, their job role and their normal working hours</w:t>
      </w:r>
      <w:r w:rsidR="006A1DFC" w:rsidRPr="00CD414F">
        <w:rPr>
          <w:rFonts w:asciiTheme="minorHAnsi" w:hAnsiTheme="minorHAnsi" w:cstheme="minorHAnsi"/>
        </w:rPr>
        <w:t>;</w:t>
      </w:r>
    </w:p>
    <w:p w14:paraId="3CD545CF" w14:textId="157FABCE" w:rsidR="001249C0" w:rsidRPr="00CD414F" w:rsidRDefault="001249C0" w:rsidP="00917DC2">
      <w:pPr>
        <w:pStyle w:val="Level3"/>
        <w:spacing w:after="0" w:line="240" w:lineRule="auto"/>
        <w:ind w:left="1844" w:hanging="994"/>
        <w:rPr>
          <w:rFonts w:asciiTheme="minorHAnsi" w:hAnsiTheme="minorHAnsi" w:cstheme="minorHAnsi"/>
        </w:rPr>
      </w:pPr>
      <w:r w:rsidRPr="00CD414F">
        <w:rPr>
          <w:rFonts w:asciiTheme="minorHAnsi" w:hAnsiTheme="minorHAnsi" w:cstheme="minorHAnsi"/>
        </w:rPr>
        <w:t xml:space="preserve">Details of all relevant parties (the </w:t>
      </w:r>
      <w:r w:rsidR="007E7A75">
        <w:rPr>
          <w:rFonts w:asciiTheme="minorHAnsi" w:hAnsiTheme="minorHAnsi" w:cstheme="minorHAnsi"/>
        </w:rPr>
        <w:t>EMPLOYER</w:t>
      </w:r>
      <w:r w:rsidRPr="00CD414F">
        <w:rPr>
          <w:rFonts w:asciiTheme="minorHAnsi" w:hAnsiTheme="minorHAnsi" w:cstheme="minorHAnsi"/>
        </w:rPr>
        <w:t>, the main provider (and any subcontractors involved in the delivery of off-the-job training), and the end-point assessment organisation)</w:t>
      </w:r>
    </w:p>
    <w:p w14:paraId="5BEE302F" w14:textId="250672E4" w:rsidR="00CB6180" w:rsidRPr="00CD414F" w:rsidRDefault="00CB6180" w:rsidP="00917DC2">
      <w:pPr>
        <w:pStyle w:val="Level3"/>
        <w:spacing w:after="0" w:line="240" w:lineRule="auto"/>
        <w:ind w:left="1844" w:hanging="994"/>
        <w:rPr>
          <w:rFonts w:asciiTheme="minorHAnsi" w:hAnsiTheme="minorHAnsi" w:cstheme="minorHAnsi"/>
        </w:rPr>
      </w:pPr>
      <w:r w:rsidRPr="00CD414F">
        <w:rPr>
          <w:rFonts w:asciiTheme="minorHAnsi" w:hAnsiTheme="minorHAnsi" w:cstheme="minorHAnsi"/>
        </w:rPr>
        <w:t xml:space="preserve">Details of the apprenticeship, including the name of the apprenticeship standard, the level, the start and end dates for both the apprenticeship and the practical period of training. </w:t>
      </w:r>
    </w:p>
    <w:p w14:paraId="0372671A" w14:textId="30B2A574" w:rsidR="00314826" w:rsidRPr="00CD414F" w:rsidRDefault="00314826" w:rsidP="00917DC2">
      <w:pPr>
        <w:pStyle w:val="Level3"/>
        <w:spacing w:after="0" w:line="240" w:lineRule="auto"/>
        <w:ind w:left="1844" w:hanging="994"/>
        <w:rPr>
          <w:rFonts w:asciiTheme="minorHAnsi" w:hAnsiTheme="minorHAnsi" w:cstheme="minorHAnsi"/>
        </w:rPr>
      </w:pPr>
      <w:r w:rsidRPr="00CD414F">
        <w:rPr>
          <w:rFonts w:asciiTheme="minorHAnsi" w:hAnsiTheme="minorHAnsi" w:cstheme="minorHAnsi"/>
        </w:rPr>
        <w:t>The volume of off-the-job training hours that will be delivered; this must at least meet the minimum 20% requirement</w:t>
      </w:r>
      <w:r w:rsidR="001D0748" w:rsidRPr="00CD414F">
        <w:rPr>
          <w:rFonts w:asciiTheme="minorHAnsi" w:hAnsiTheme="minorHAnsi" w:cstheme="minorHAnsi"/>
        </w:rPr>
        <w:t xml:space="preserve"> and a schedule of when the training will be delivered (e.g.</w:t>
      </w:r>
      <w:r w:rsidR="00DF269C" w:rsidRPr="00CD414F">
        <w:rPr>
          <w:rFonts w:asciiTheme="minorHAnsi" w:hAnsiTheme="minorHAnsi" w:cstheme="minorHAnsi"/>
        </w:rPr>
        <w:t xml:space="preserve"> one day pre week, block release, front loaded)</w:t>
      </w:r>
    </w:p>
    <w:p w14:paraId="5D98F241" w14:textId="3C36584E" w:rsidR="003C7221" w:rsidRPr="00CD414F" w:rsidRDefault="00E746D9" w:rsidP="00917DC2">
      <w:pPr>
        <w:pStyle w:val="Level3"/>
        <w:spacing w:after="0" w:line="240" w:lineRule="auto"/>
        <w:ind w:left="1844" w:hanging="994"/>
        <w:rPr>
          <w:rFonts w:asciiTheme="minorHAnsi" w:hAnsiTheme="minorHAnsi" w:cstheme="minorHAnsi"/>
        </w:rPr>
      </w:pPr>
      <w:r w:rsidRPr="00CD414F">
        <w:rPr>
          <w:rFonts w:asciiTheme="minorHAnsi" w:hAnsiTheme="minorHAnsi" w:cstheme="minorHAnsi"/>
        </w:rPr>
        <w:t>The planned content / components. For standards with a mandatory qualification(s) this must be, as a minimum, a list of the units. For standards without a mandatory qualification this must be a description of the activities that the apprentice will undertake to develop occupational competency.</w:t>
      </w:r>
      <w:r w:rsidR="003C7221" w:rsidRPr="00CD414F">
        <w:rPr>
          <w:rFonts w:asciiTheme="minorHAnsi" w:hAnsiTheme="minorHAnsi" w:cstheme="minorHAnsi"/>
        </w:rPr>
        <w:t>).</w:t>
      </w:r>
    </w:p>
    <w:p w14:paraId="4F9288A5" w14:textId="2976D757" w:rsidR="003C7221" w:rsidRPr="00CD414F" w:rsidRDefault="003C7221" w:rsidP="00917DC2">
      <w:pPr>
        <w:pStyle w:val="Level3"/>
        <w:spacing w:after="0" w:line="240" w:lineRule="auto"/>
        <w:ind w:left="1844" w:hanging="994"/>
        <w:rPr>
          <w:rFonts w:asciiTheme="minorHAnsi" w:hAnsiTheme="minorHAnsi" w:cstheme="minorHAnsi"/>
        </w:rPr>
      </w:pPr>
      <w:r w:rsidRPr="00CD414F">
        <w:rPr>
          <w:rFonts w:asciiTheme="minorHAnsi" w:hAnsiTheme="minorHAnsi" w:cstheme="minorHAnsi"/>
        </w:rPr>
        <w:t xml:space="preserve">Roles and responsibilities for the </w:t>
      </w:r>
      <w:r w:rsidR="007E7A75">
        <w:rPr>
          <w:rFonts w:asciiTheme="minorHAnsi" w:hAnsiTheme="minorHAnsi" w:cstheme="minorHAnsi"/>
        </w:rPr>
        <w:t>EMPLOYER</w:t>
      </w:r>
      <w:r w:rsidRPr="00CD414F">
        <w:rPr>
          <w:rFonts w:asciiTheme="minorHAnsi" w:hAnsiTheme="minorHAnsi" w:cstheme="minorHAnsi"/>
        </w:rPr>
        <w:t xml:space="preserve">, </w:t>
      </w:r>
      <w:r w:rsidR="001514A3" w:rsidRPr="00CD414F">
        <w:rPr>
          <w:rFonts w:asciiTheme="minorHAnsi" w:hAnsiTheme="minorHAnsi" w:cstheme="minorHAnsi"/>
        </w:rPr>
        <w:t>College</w:t>
      </w:r>
      <w:r w:rsidRPr="00CD414F">
        <w:rPr>
          <w:rFonts w:asciiTheme="minorHAnsi" w:hAnsiTheme="minorHAnsi" w:cstheme="minorHAnsi"/>
        </w:rPr>
        <w:t xml:space="preserve"> and apprentice arrangements for how the three parties will work together; this must include contact details and the expected commitment from each party to ensure the smooth running and day-to-day delivery of the apprenticeship, including, for example:</w:t>
      </w:r>
    </w:p>
    <w:p w14:paraId="43910466" w14:textId="7B6FD90E" w:rsidR="003C7221" w:rsidRPr="00CD414F" w:rsidRDefault="003C7221" w:rsidP="00917DC2">
      <w:pPr>
        <w:pStyle w:val="Level3"/>
        <w:spacing w:after="0" w:line="240" w:lineRule="auto"/>
        <w:ind w:left="1844" w:hanging="994"/>
        <w:rPr>
          <w:rFonts w:asciiTheme="minorHAnsi" w:hAnsiTheme="minorHAnsi" w:cstheme="minorHAnsi"/>
        </w:rPr>
      </w:pPr>
      <w:r w:rsidRPr="00CD414F">
        <w:rPr>
          <w:rFonts w:asciiTheme="minorHAnsi" w:hAnsiTheme="minorHAnsi" w:cstheme="minorHAnsi"/>
        </w:rPr>
        <w:t xml:space="preserve">for an </w:t>
      </w:r>
      <w:r w:rsidR="007E7A75">
        <w:rPr>
          <w:rFonts w:asciiTheme="minorHAnsi" w:hAnsiTheme="minorHAnsi" w:cstheme="minorHAnsi"/>
        </w:rPr>
        <w:t>EMPLOYER</w:t>
      </w:r>
      <w:r w:rsidRPr="00CD414F">
        <w:rPr>
          <w:rFonts w:asciiTheme="minorHAnsi" w:hAnsiTheme="minorHAnsi" w:cstheme="minorHAnsi"/>
        </w:rPr>
        <w:t>, commitment to wages and time off to study in the working day;</w:t>
      </w:r>
    </w:p>
    <w:p w14:paraId="29F86686" w14:textId="466B86EE" w:rsidR="007B2556" w:rsidRPr="00CD414F" w:rsidRDefault="00A225CC" w:rsidP="00917DC2">
      <w:pPr>
        <w:pStyle w:val="Level3"/>
        <w:spacing w:after="0" w:line="240" w:lineRule="auto"/>
        <w:ind w:left="1844" w:hanging="994"/>
        <w:rPr>
          <w:rFonts w:asciiTheme="minorHAnsi" w:hAnsiTheme="minorHAnsi" w:cstheme="minorHAnsi"/>
        </w:rPr>
      </w:pPr>
      <w:r w:rsidRPr="00CD414F">
        <w:rPr>
          <w:rFonts w:asciiTheme="minorHAnsi" w:hAnsiTheme="minorHAnsi" w:cstheme="minorHAnsi"/>
        </w:rPr>
        <w:t>Details of progress reviews  including the frequency and format, to discuss progress to date against the commitment statement and the immediate next steps required</w:t>
      </w:r>
    </w:p>
    <w:p w14:paraId="26244196" w14:textId="45CEEF4F" w:rsidR="00A225CC" w:rsidRDefault="00EA1D1E" w:rsidP="00917DC2">
      <w:pPr>
        <w:pStyle w:val="Level3"/>
        <w:spacing w:after="0" w:line="240" w:lineRule="auto"/>
        <w:ind w:left="1844" w:hanging="994"/>
        <w:rPr>
          <w:rFonts w:asciiTheme="minorHAnsi" w:hAnsiTheme="minorHAnsi" w:cstheme="minorHAnsi"/>
        </w:rPr>
      </w:pPr>
      <w:r w:rsidRPr="00CD414F">
        <w:rPr>
          <w:rFonts w:asciiTheme="minorHAnsi" w:hAnsiTheme="minorHAnsi" w:cstheme="minorHAnsi"/>
        </w:rPr>
        <w:t>The process for resolving any queries or complaints regarding the apprenticeship, including quality</w:t>
      </w:r>
    </w:p>
    <w:p w14:paraId="25BC4C15" w14:textId="77777777" w:rsidR="00917DC2" w:rsidRPr="00CD414F" w:rsidRDefault="00917DC2" w:rsidP="00917DC2">
      <w:pPr>
        <w:pStyle w:val="Level3"/>
        <w:numPr>
          <w:ilvl w:val="0"/>
          <w:numId w:val="0"/>
        </w:numPr>
        <w:spacing w:after="0" w:line="240" w:lineRule="auto"/>
        <w:rPr>
          <w:rFonts w:asciiTheme="minorHAnsi" w:hAnsiTheme="minorHAnsi" w:cstheme="minorHAnsi"/>
        </w:rPr>
      </w:pPr>
    </w:p>
    <w:p w14:paraId="38667655" w14:textId="1B4D94B0" w:rsidR="00733144" w:rsidRDefault="003C7221" w:rsidP="003C7221">
      <w:pPr>
        <w:pStyle w:val="Level2"/>
        <w:rPr>
          <w:rFonts w:asciiTheme="minorHAnsi" w:hAnsiTheme="minorHAnsi" w:cstheme="minorHAnsi"/>
        </w:rPr>
      </w:pPr>
      <w:r w:rsidRPr="00CD414F">
        <w:rPr>
          <w:rFonts w:asciiTheme="minorHAnsi" w:hAnsiTheme="minorHAnsi" w:cstheme="minorHAnsi"/>
        </w:rPr>
        <w:t xml:space="preserve">The process for resolving any queries or complaints regarding the apprenticeship, including quality; this must include details of the escalation route within the </w:t>
      </w:r>
      <w:r w:rsidR="001514A3" w:rsidRPr="00CD414F">
        <w:rPr>
          <w:rFonts w:asciiTheme="minorHAnsi" w:hAnsiTheme="minorHAnsi" w:cstheme="minorHAnsi"/>
        </w:rPr>
        <w:t>College’</w:t>
      </w:r>
      <w:r w:rsidRPr="00CD414F">
        <w:rPr>
          <w:rFonts w:asciiTheme="minorHAnsi" w:hAnsiTheme="minorHAnsi" w:cstheme="minorHAnsi"/>
        </w:rPr>
        <w:t xml:space="preserve">s own organisation and the escalation process to the </w:t>
      </w:r>
      <w:r w:rsidR="00AB07AD" w:rsidRPr="00CD414F">
        <w:rPr>
          <w:rFonts w:asciiTheme="minorHAnsi" w:hAnsiTheme="minorHAnsi" w:cstheme="minorHAnsi"/>
        </w:rPr>
        <w:t>E</w:t>
      </w:r>
      <w:r w:rsidRPr="00CD414F">
        <w:rPr>
          <w:rFonts w:asciiTheme="minorHAnsi" w:hAnsiTheme="minorHAnsi" w:cstheme="minorHAnsi"/>
        </w:rPr>
        <w:t>SFA through the apprenticeship helpline.</w:t>
      </w:r>
    </w:p>
    <w:p w14:paraId="234BE7DF" w14:textId="77777777" w:rsidR="00B4447D" w:rsidRDefault="00B4447D" w:rsidP="00453944">
      <w:pPr>
        <w:pStyle w:val="PlainText"/>
        <w:jc w:val="center"/>
        <w:rPr>
          <w:rFonts w:asciiTheme="minorHAnsi" w:hAnsiTheme="minorHAnsi" w:cstheme="minorHAnsi"/>
          <w:b/>
          <w:sz w:val="28"/>
          <w:szCs w:val="28"/>
        </w:rPr>
      </w:pPr>
    </w:p>
    <w:p w14:paraId="169BF84A" w14:textId="77777777" w:rsidR="00EF2D3D" w:rsidRPr="00064D50" w:rsidRDefault="00EF2D3D" w:rsidP="00EF2D3D">
      <w:pPr>
        <w:pStyle w:val="Level2"/>
        <w:numPr>
          <w:ilvl w:val="0"/>
          <w:numId w:val="0"/>
        </w:numPr>
        <w:rPr>
          <w:rFonts w:asciiTheme="minorHAnsi" w:hAnsiTheme="minorHAnsi" w:cstheme="minorHAnsi"/>
          <w:sz w:val="16"/>
          <w:szCs w:val="16"/>
        </w:rPr>
      </w:pPr>
    </w:p>
    <w:p w14:paraId="0A4DD492" w14:textId="2C4D508F" w:rsidR="00733144" w:rsidRPr="00CD414F" w:rsidRDefault="00733144" w:rsidP="002A419C">
      <w:pPr>
        <w:jc w:val="left"/>
        <w:rPr>
          <w:rFonts w:asciiTheme="minorHAnsi" w:hAnsiTheme="minorHAnsi" w:cstheme="minorHAnsi"/>
        </w:rPr>
      </w:pPr>
      <w:r w:rsidRPr="00CD414F">
        <w:rPr>
          <w:rFonts w:asciiTheme="minorHAnsi" w:hAnsiTheme="minorHAnsi" w:cstheme="minorHAnsi"/>
        </w:rPr>
        <w:br w:type="page"/>
      </w:r>
    </w:p>
    <w:p w14:paraId="535BFB67" w14:textId="5771F955" w:rsidR="00FF6711" w:rsidRPr="00CD414F" w:rsidRDefault="00035E7D" w:rsidP="00035E7D">
      <w:pPr>
        <w:pStyle w:val="PlainText"/>
        <w:jc w:val="center"/>
        <w:rPr>
          <w:rFonts w:asciiTheme="minorHAnsi" w:hAnsiTheme="minorHAnsi" w:cstheme="minorHAnsi"/>
          <w:b/>
          <w:sz w:val="28"/>
          <w:szCs w:val="28"/>
        </w:rPr>
      </w:pPr>
      <w:r>
        <w:rPr>
          <w:rFonts w:asciiTheme="minorHAnsi" w:hAnsiTheme="minorHAnsi" w:cstheme="minorHAnsi"/>
          <w:b/>
          <w:sz w:val="28"/>
          <w:szCs w:val="28"/>
        </w:rPr>
        <w:lastRenderedPageBreak/>
        <w:t xml:space="preserve">Appendix A - </w:t>
      </w:r>
      <w:r w:rsidR="00FF6711" w:rsidRPr="00CD414F">
        <w:rPr>
          <w:rFonts w:asciiTheme="minorHAnsi" w:hAnsiTheme="minorHAnsi" w:cstheme="minorHAnsi"/>
          <w:b/>
          <w:sz w:val="28"/>
          <w:szCs w:val="28"/>
        </w:rPr>
        <w:t>Quality Policy</w:t>
      </w:r>
    </w:p>
    <w:p w14:paraId="0AC8708B" w14:textId="77777777" w:rsidR="00FF6711" w:rsidRPr="00CD414F" w:rsidRDefault="00FF6711" w:rsidP="005243B9">
      <w:pPr>
        <w:pStyle w:val="PlainText"/>
        <w:rPr>
          <w:rFonts w:asciiTheme="minorHAnsi" w:hAnsiTheme="minorHAnsi" w:cstheme="minorHAnsi"/>
          <w:sz w:val="20"/>
          <w:szCs w:val="20"/>
        </w:rPr>
      </w:pPr>
    </w:p>
    <w:p w14:paraId="46923AF8" w14:textId="77777777" w:rsidR="00FF6711" w:rsidRPr="00CD414F" w:rsidRDefault="00FF6711" w:rsidP="005243B9">
      <w:pPr>
        <w:pStyle w:val="PlainText"/>
        <w:rPr>
          <w:rFonts w:asciiTheme="minorHAnsi" w:hAnsiTheme="minorHAnsi" w:cstheme="minorHAnsi"/>
          <w:sz w:val="20"/>
          <w:szCs w:val="20"/>
        </w:rPr>
      </w:pPr>
    </w:p>
    <w:p w14:paraId="72ED17F4" w14:textId="77777777" w:rsidR="00FF6711" w:rsidRPr="00CD414F" w:rsidRDefault="00FF6711" w:rsidP="005243B9">
      <w:pPr>
        <w:pStyle w:val="PlainText"/>
        <w:rPr>
          <w:rFonts w:asciiTheme="minorHAnsi" w:hAnsiTheme="minorHAnsi" w:cstheme="minorHAnsi"/>
          <w:sz w:val="20"/>
          <w:szCs w:val="20"/>
        </w:rPr>
      </w:pPr>
      <w:r w:rsidRPr="00CD414F">
        <w:rPr>
          <w:rFonts w:asciiTheme="minorHAnsi" w:hAnsiTheme="minorHAnsi" w:cstheme="minorHAnsi"/>
          <w:sz w:val="20"/>
          <w:szCs w:val="20"/>
        </w:rPr>
        <w:t>Scope:</w:t>
      </w:r>
    </w:p>
    <w:p w14:paraId="0CBCE002" w14:textId="77777777" w:rsidR="00FF6711" w:rsidRPr="00CD414F" w:rsidRDefault="00FF6711" w:rsidP="005243B9">
      <w:pPr>
        <w:pStyle w:val="PlainText"/>
        <w:rPr>
          <w:rFonts w:asciiTheme="minorHAnsi" w:hAnsiTheme="minorHAnsi" w:cstheme="minorHAnsi"/>
          <w:sz w:val="20"/>
          <w:szCs w:val="20"/>
        </w:rPr>
      </w:pPr>
    </w:p>
    <w:p w14:paraId="44EA63A6" w14:textId="77777777" w:rsidR="00FF6711" w:rsidRPr="00CD414F" w:rsidRDefault="00FF6711" w:rsidP="005243B9">
      <w:pPr>
        <w:pStyle w:val="PlainText"/>
        <w:rPr>
          <w:rFonts w:asciiTheme="minorHAnsi" w:hAnsiTheme="minorHAnsi" w:cstheme="minorHAnsi"/>
          <w:sz w:val="20"/>
          <w:szCs w:val="20"/>
        </w:rPr>
      </w:pPr>
      <w:r w:rsidRPr="00CD414F">
        <w:rPr>
          <w:rFonts w:asciiTheme="minorHAnsi" w:hAnsiTheme="minorHAnsi" w:cstheme="minorHAnsi"/>
          <w:sz w:val="20"/>
          <w:szCs w:val="20"/>
        </w:rPr>
        <w:t xml:space="preserve">It is the policy of the College to: </w:t>
      </w:r>
    </w:p>
    <w:p w14:paraId="6EFDB69C" w14:textId="77777777" w:rsidR="00FF6711" w:rsidRPr="00CD414F" w:rsidRDefault="00FF6711" w:rsidP="005243B9">
      <w:pPr>
        <w:pStyle w:val="PlainText"/>
        <w:rPr>
          <w:rFonts w:asciiTheme="minorHAnsi" w:hAnsiTheme="minorHAnsi" w:cstheme="minorHAnsi"/>
          <w:sz w:val="20"/>
          <w:szCs w:val="20"/>
        </w:rPr>
      </w:pPr>
    </w:p>
    <w:p w14:paraId="165380AD" w14:textId="77777777" w:rsidR="00FF6711" w:rsidRPr="00CD414F" w:rsidRDefault="00FF6711" w:rsidP="00D21D47">
      <w:pPr>
        <w:pStyle w:val="PlainText"/>
        <w:numPr>
          <w:ilvl w:val="0"/>
          <w:numId w:val="9"/>
        </w:numPr>
        <w:rPr>
          <w:rFonts w:asciiTheme="minorHAnsi" w:hAnsiTheme="minorHAnsi" w:cstheme="minorHAnsi"/>
          <w:sz w:val="20"/>
          <w:szCs w:val="20"/>
        </w:rPr>
      </w:pPr>
      <w:r w:rsidRPr="00CD414F">
        <w:rPr>
          <w:rFonts w:asciiTheme="minorHAnsi" w:hAnsiTheme="minorHAnsi" w:cstheme="minorHAnsi"/>
          <w:sz w:val="20"/>
          <w:szCs w:val="20"/>
        </w:rPr>
        <w:t xml:space="preserve">Create and maintain standards for teaching, learning and assessment. </w:t>
      </w:r>
    </w:p>
    <w:p w14:paraId="1C7C2605" w14:textId="77777777" w:rsidR="00FF6711" w:rsidRPr="00CD414F" w:rsidRDefault="00FF6711" w:rsidP="005243B9">
      <w:pPr>
        <w:pStyle w:val="PlainText"/>
        <w:rPr>
          <w:rFonts w:asciiTheme="minorHAnsi" w:hAnsiTheme="minorHAnsi" w:cstheme="minorHAnsi"/>
          <w:sz w:val="20"/>
          <w:szCs w:val="20"/>
        </w:rPr>
      </w:pPr>
    </w:p>
    <w:p w14:paraId="61CB57FE" w14:textId="77777777" w:rsidR="00FF6711" w:rsidRPr="00CD414F" w:rsidRDefault="00FF6711" w:rsidP="00D21D47">
      <w:pPr>
        <w:pStyle w:val="PlainText"/>
        <w:numPr>
          <w:ilvl w:val="0"/>
          <w:numId w:val="9"/>
        </w:numPr>
        <w:rPr>
          <w:rFonts w:asciiTheme="minorHAnsi" w:hAnsiTheme="minorHAnsi" w:cstheme="minorHAnsi"/>
          <w:sz w:val="20"/>
          <w:szCs w:val="20"/>
        </w:rPr>
      </w:pPr>
      <w:r w:rsidRPr="00CD414F">
        <w:rPr>
          <w:rFonts w:asciiTheme="minorHAnsi" w:hAnsiTheme="minorHAnsi" w:cstheme="minorHAnsi"/>
          <w:sz w:val="20"/>
          <w:szCs w:val="20"/>
        </w:rPr>
        <w:t xml:space="preserve">Implement a system of assessment and review that is part of the student entitlement. </w:t>
      </w:r>
    </w:p>
    <w:p w14:paraId="50FBA4BB" w14:textId="77777777" w:rsidR="00FF6711" w:rsidRPr="00CD414F" w:rsidRDefault="00FF6711" w:rsidP="005243B9">
      <w:pPr>
        <w:pStyle w:val="PlainText"/>
        <w:rPr>
          <w:rFonts w:asciiTheme="minorHAnsi" w:hAnsiTheme="minorHAnsi" w:cstheme="minorHAnsi"/>
          <w:sz w:val="20"/>
          <w:szCs w:val="20"/>
        </w:rPr>
      </w:pPr>
    </w:p>
    <w:p w14:paraId="60EB84A1" w14:textId="77777777" w:rsidR="00FF6711" w:rsidRPr="00CD414F" w:rsidRDefault="00FF6711" w:rsidP="00D21D47">
      <w:pPr>
        <w:pStyle w:val="PlainText"/>
        <w:numPr>
          <w:ilvl w:val="0"/>
          <w:numId w:val="10"/>
        </w:numPr>
        <w:rPr>
          <w:rFonts w:asciiTheme="minorHAnsi" w:hAnsiTheme="minorHAnsi" w:cstheme="minorHAnsi"/>
          <w:sz w:val="20"/>
          <w:szCs w:val="20"/>
        </w:rPr>
      </w:pPr>
      <w:r w:rsidRPr="00CD414F">
        <w:rPr>
          <w:rFonts w:asciiTheme="minorHAnsi" w:hAnsiTheme="minorHAnsi" w:cstheme="minorHAnsi"/>
          <w:sz w:val="20"/>
          <w:szCs w:val="20"/>
        </w:rPr>
        <w:t xml:space="preserve">Undertake a system of course review and evaluation that </w:t>
      </w:r>
      <w:proofErr w:type="spellStart"/>
      <w:r w:rsidRPr="00CD414F">
        <w:rPr>
          <w:rFonts w:asciiTheme="minorHAnsi" w:hAnsiTheme="minorHAnsi" w:cstheme="minorHAnsi"/>
          <w:sz w:val="20"/>
          <w:szCs w:val="20"/>
        </w:rPr>
        <w:t>utilises</w:t>
      </w:r>
      <w:proofErr w:type="spellEnd"/>
      <w:r w:rsidRPr="00CD414F">
        <w:rPr>
          <w:rFonts w:asciiTheme="minorHAnsi" w:hAnsiTheme="minorHAnsi" w:cstheme="minorHAnsi"/>
          <w:sz w:val="20"/>
          <w:szCs w:val="20"/>
        </w:rPr>
        <w:t xml:space="preserve"> quantitative and </w:t>
      </w:r>
    </w:p>
    <w:p w14:paraId="464C0781" w14:textId="77777777" w:rsidR="00FF6711" w:rsidRPr="00CD414F" w:rsidRDefault="00FF6711" w:rsidP="005243B9">
      <w:pPr>
        <w:pStyle w:val="PlainText"/>
        <w:ind w:left="720"/>
        <w:rPr>
          <w:rFonts w:asciiTheme="minorHAnsi" w:hAnsiTheme="minorHAnsi" w:cstheme="minorHAnsi"/>
          <w:sz w:val="20"/>
          <w:szCs w:val="20"/>
        </w:rPr>
      </w:pPr>
      <w:r w:rsidRPr="00CD414F">
        <w:rPr>
          <w:rFonts w:asciiTheme="minorHAnsi" w:hAnsiTheme="minorHAnsi" w:cstheme="minorHAnsi"/>
          <w:sz w:val="20"/>
          <w:szCs w:val="20"/>
        </w:rPr>
        <w:t xml:space="preserve">qualitative data to improve the quality of teaching, learning and assessment. </w:t>
      </w:r>
    </w:p>
    <w:p w14:paraId="6DC8B2BB" w14:textId="77777777" w:rsidR="00FF6711" w:rsidRPr="00CD414F" w:rsidRDefault="00FF6711" w:rsidP="005243B9">
      <w:pPr>
        <w:pStyle w:val="PlainText"/>
        <w:rPr>
          <w:rFonts w:asciiTheme="minorHAnsi" w:hAnsiTheme="minorHAnsi" w:cstheme="minorHAnsi"/>
          <w:sz w:val="20"/>
          <w:szCs w:val="20"/>
        </w:rPr>
      </w:pPr>
    </w:p>
    <w:p w14:paraId="477DAC17" w14:textId="77777777" w:rsidR="00FF6711" w:rsidRPr="00CD414F" w:rsidRDefault="00FF6711" w:rsidP="00D21D47">
      <w:pPr>
        <w:pStyle w:val="PlainText"/>
        <w:numPr>
          <w:ilvl w:val="0"/>
          <w:numId w:val="10"/>
        </w:numPr>
        <w:rPr>
          <w:rFonts w:asciiTheme="minorHAnsi" w:hAnsiTheme="minorHAnsi" w:cstheme="minorHAnsi"/>
          <w:sz w:val="20"/>
          <w:szCs w:val="20"/>
        </w:rPr>
      </w:pPr>
      <w:r w:rsidRPr="00CD414F">
        <w:rPr>
          <w:rFonts w:asciiTheme="minorHAnsi" w:hAnsiTheme="minorHAnsi" w:cstheme="minorHAnsi"/>
          <w:sz w:val="20"/>
          <w:szCs w:val="20"/>
        </w:rPr>
        <w:t>Report to L</w:t>
      </w:r>
      <w:r w:rsidR="009446B9" w:rsidRPr="00CD414F">
        <w:rPr>
          <w:rFonts w:asciiTheme="minorHAnsi" w:hAnsiTheme="minorHAnsi" w:cstheme="minorHAnsi"/>
          <w:sz w:val="20"/>
          <w:szCs w:val="20"/>
        </w:rPr>
        <w:t xml:space="preserve">eadership </w:t>
      </w:r>
      <w:r w:rsidRPr="00CD414F">
        <w:rPr>
          <w:rFonts w:asciiTheme="minorHAnsi" w:hAnsiTheme="minorHAnsi" w:cstheme="minorHAnsi"/>
          <w:sz w:val="20"/>
          <w:szCs w:val="20"/>
        </w:rPr>
        <w:t>T</w:t>
      </w:r>
      <w:r w:rsidR="009446B9" w:rsidRPr="00CD414F">
        <w:rPr>
          <w:rFonts w:asciiTheme="minorHAnsi" w:hAnsiTheme="minorHAnsi" w:cstheme="minorHAnsi"/>
          <w:sz w:val="20"/>
          <w:szCs w:val="20"/>
        </w:rPr>
        <w:t>eam</w:t>
      </w:r>
      <w:r w:rsidRPr="00CD414F">
        <w:rPr>
          <w:rFonts w:asciiTheme="minorHAnsi" w:hAnsiTheme="minorHAnsi" w:cstheme="minorHAnsi"/>
          <w:sz w:val="20"/>
          <w:szCs w:val="20"/>
        </w:rPr>
        <w:t xml:space="preserve"> any </w:t>
      </w:r>
      <w:proofErr w:type="spellStart"/>
      <w:r w:rsidRPr="00CD414F">
        <w:rPr>
          <w:rFonts w:asciiTheme="minorHAnsi" w:hAnsiTheme="minorHAnsi" w:cstheme="minorHAnsi"/>
          <w:sz w:val="20"/>
          <w:szCs w:val="20"/>
        </w:rPr>
        <w:t>programmes</w:t>
      </w:r>
      <w:proofErr w:type="spellEnd"/>
      <w:r w:rsidRPr="00CD414F">
        <w:rPr>
          <w:rFonts w:asciiTheme="minorHAnsi" w:hAnsiTheme="minorHAnsi" w:cstheme="minorHAnsi"/>
          <w:sz w:val="20"/>
          <w:szCs w:val="20"/>
        </w:rPr>
        <w:t xml:space="preserve"> that have retention or achievement rates below the national </w:t>
      </w:r>
      <w:r w:rsidR="00A570FF" w:rsidRPr="00CD414F">
        <w:rPr>
          <w:rFonts w:asciiTheme="minorHAnsi" w:hAnsiTheme="minorHAnsi" w:cstheme="minorHAnsi"/>
          <w:sz w:val="20"/>
          <w:szCs w:val="20"/>
        </w:rPr>
        <w:t>average</w:t>
      </w:r>
      <w:r w:rsidRPr="00CD414F">
        <w:rPr>
          <w:rFonts w:asciiTheme="minorHAnsi" w:hAnsiTheme="minorHAnsi" w:cstheme="minorHAnsi"/>
          <w:sz w:val="20"/>
          <w:szCs w:val="20"/>
        </w:rPr>
        <w:t xml:space="preserve">, where available. </w:t>
      </w:r>
    </w:p>
    <w:p w14:paraId="3B3FC772" w14:textId="77777777" w:rsidR="00FF6711" w:rsidRPr="00CD414F" w:rsidRDefault="00FF6711" w:rsidP="005243B9">
      <w:pPr>
        <w:pStyle w:val="PlainText"/>
        <w:rPr>
          <w:rFonts w:asciiTheme="minorHAnsi" w:hAnsiTheme="minorHAnsi" w:cstheme="minorHAnsi"/>
          <w:sz w:val="20"/>
          <w:szCs w:val="20"/>
        </w:rPr>
      </w:pPr>
    </w:p>
    <w:p w14:paraId="18D33922" w14:textId="1E7B129D" w:rsidR="00FF6711" w:rsidRPr="00CD414F" w:rsidRDefault="00FF6711" w:rsidP="00D21D47">
      <w:pPr>
        <w:pStyle w:val="PlainText"/>
        <w:numPr>
          <w:ilvl w:val="0"/>
          <w:numId w:val="10"/>
        </w:numPr>
        <w:rPr>
          <w:rFonts w:asciiTheme="minorHAnsi" w:hAnsiTheme="minorHAnsi" w:cstheme="minorHAnsi"/>
          <w:sz w:val="20"/>
          <w:szCs w:val="20"/>
        </w:rPr>
      </w:pPr>
      <w:r w:rsidRPr="00CD414F">
        <w:rPr>
          <w:rFonts w:asciiTheme="minorHAnsi" w:hAnsiTheme="minorHAnsi" w:cstheme="minorHAnsi"/>
          <w:sz w:val="20"/>
          <w:szCs w:val="20"/>
        </w:rPr>
        <w:t xml:space="preserve">Survey the views of students, parents/guardians of new students and </w:t>
      </w:r>
      <w:r w:rsidR="007E7A75">
        <w:rPr>
          <w:rFonts w:asciiTheme="minorHAnsi" w:hAnsiTheme="minorHAnsi" w:cstheme="minorHAnsi"/>
          <w:sz w:val="20"/>
          <w:szCs w:val="20"/>
        </w:rPr>
        <w:t>EMPLOYER</w:t>
      </w:r>
      <w:r w:rsidRPr="00CD414F">
        <w:rPr>
          <w:rFonts w:asciiTheme="minorHAnsi" w:hAnsiTheme="minorHAnsi" w:cstheme="minorHAnsi"/>
          <w:sz w:val="20"/>
          <w:szCs w:val="20"/>
        </w:rPr>
        <w:t xml:space="preserve">s to inform action by managers to improve the quality of teaching and learning. </w:t>
      </w:r>
    </w:p>
    <w:p w14:paraId="7A438339" w14:textId="77777777" w:rsidR="00FF6711" w:rsidRPr="00CD414F" w:rsidRDefault="00FF6711" w:rsidP="005243B9">
      <w:pPr>
        <w:pStyle w:val="PlainText"/>
        <w:rPr>
          <w:rFonts w:asciiTheme="minorHAnsi" w:hAnsiTheme="minorHAnsi" w:cstheme="minorHAnsi"/>
          <w:sz w:val="20"/>
          <w:szCs w:val="20"/>
        </w:rPr>
      </w:pPr>
    </w:p>
    <w:p w14:paraId="0B0E128D" w14:textId="77777777" w:rsidR="00FF6711" w:rsidRPr="00CD414F" w:rsidRDefault="00FF6711" w:rsidP="00D21D47">
      <w:pPr>
        <w:pStyle w:val="PlainText"/>
        <w:numPr>
          <w:ilvl w:val="0"/>
          <w:numId w:val="11"/>
        </w:numPr>
        <w:rPr>
          <w:rFonts w:asciiTheme="minorHAnsi" w:hAnsiTheme="minorHAnsi" w:cstheme="minorHAnsi"/>
          <w:sz w:val="20"/>
          <w:szCs w:val="20"/>
        </w:rPr>
      </w:pPr>
      <w:r w:rsidRPr="00CD414F">
        <w:rPr>
          <w:rFonts w:asciiTheme="minorHAnsi" w:hAnsiTheme="minorHAnsi" w:cstheme="minorHAnsi"/>
          <w:sz w:val="20"/>
          <w:szCs w:val="20"/>
        </w:rPr>
        <w:t xml:space="preserve">Require all submissions for new courses to be subjected to an internal validation panel before submission to Higher Education Institutions/Awarding </w:t>
      </w:r>
      <w:proofErr w:type="spellStart"/>
      <w:r w:rsidRPr="00CD414F">
        <w:rPr>
          <w:rFonts w:asciiTheme="minorHAnsi" w:hAnsiTheme="minorHAnsi" w:cstheme="minorHAnsi"/>
          <w:sz w:val="20"/>
          <w:szCs w:val="20"/>
        </w:rPr>
        <w:t>Organisations</w:t>
      </w:r>
      <w:proofErr w:type="spellEnd"/>
      <w:r w:rsidRPr="00CD414F">
        <w:rPr>
          <w:rFonts w:asciiTheme="minorHAnsi" w:hAnsiTheme="minorHAnsi" w:cstheme="minorHAnsi"/>
          <w:sz w:val="20"/>
          <w:szCs w:val="20"/>
        </w:rPr>
        <w:t xml:space="preserve">. </w:t>
      </w:r>
    </w:p>
    <w:p w14:paraId="35EA73FB" w14:textId="77777777" w:rsidR="00FF6711" w:rsidRPr="00CD414F" w:rsidRDefault="00FF6711" w:rsidP="005243B9">
      <w:pPr>
        <w:pStyle w:val="PlainText"/>
        <w:rPr>
          <w:rFonts w:asciiTheme="minorHAnsi" w:hAnsiTheme="minorHAnsi" w:cstheme="minorHAnsi"/>
          <w:sz w:val="20"/>
          <w:szCs w:val="20"/>
        </w:rPr>
      </w:pPr>
    </w:p>
    <w:p w14:paraId="7E7025F8" w14:textId="77777777" w:rsidR="00FF6711" w:rsidRPr="00CD414F" w:rsidRDefault="00FF6711" w:rsidP="00D21D47">
      <w:pPr>
        <w:pStyle w:val="PlainText"/>
        <w:numPr>
          <w:ilvl w:val="0"/>
          <w:numId w:val="11"/>
        </w:numPr>
        <w:rPr>
          <w:rFonts w:asciiTheme="minorHAnsi" w:hAnsiTheme="minorHAnsi" w:cstheme="minorHAnsi"/>
          <w:sz w:val="20"/>
          <w:szCs w:val="20"/>
        </w:rPr>
      </w:pPr>
      <w:r w:rsidRPr="00CD414F">
        <w:rPr>
          <w:rFonts w:asciiTheme="minorHAnsi" w:hAnsiTheme="minorHAnsi" w:cstheme="minorHAnsi"/>
          <w:sz w:val="20"/>
          <w:szCs w:val="20"/>
        </w:rPr>
        <w:t xml:space="preserve">Require all reports from Higher Education Institutions/Awarding </w:t>
      </w:r>
      <w:proofErr w:type="spellStart"/>
      <w:r w:rsidRPr="00CD414F">
        <w:rPr>
          <w:rFonts w:asciiTheme="minorHAnsi" w:hAnsiTheme="minorHAnsi" w:cstheme="minorHAnsi"/>
          <w:sz w:val="20"/>
          <w:szCs w:val="20"/>
        </w:rPr>
        <w:t>Organisations</w:t>
      </w:r>
      <w:proofErr w:type="spellEnd"/>
      <w:r w:rsidRPr="00CD414F">
        <w:rPr>
          <w:rFonts w:asciiTheme="minorHAnsi" w:hAnsiTheme="minorHAnsi" w:cstheme="minorHAnsi"/>
          <w:sz w:val="20"/>
          <w:szCs w:val="20"/>
        </w:rPr>
        <w:t xml:space="preserve"> to be logged and monitored. </w:t>
      </w:r>
    </w:p>
    <w:p w14:paraId="2F6D875E" w14:textId="77777777" w:rsidR="00FF6711" w:rsidRPr="00CD414F" w:rsidRDefault="00FF6711" w:rsidP="005243B9">
      <w:pPr>
        <w:pStyle w:val="PlainText"/>
        <w:rPr>
          <w:rFonts w:asciiTheme="minorHAnsi" w:hAnsiTheme="minorHAnsi" w:cstheme="minorHAnsi"/>
          <w:sz w:val="20"/>
          <w:szCs w:val="20"/>
        </w:rPr>
      </w:pPr>
    </w:p>
    <w:p w14:paraId="17EEE6C2" w14:textId="77777777" w:rsidR="00FF6711" w:rsidRPr="00CD414F" w:rsidRDefault="00FF6711" w:rsidP="00D21D47">
      <w:pPr>
        <w:pStyle w:val="PlainText"/>
        <w:numPr>
          <w:ilvl w:val="0"/>
          <w:numId w:val="12"/>
        </w:numPr>
        <w:rPr>
          <w:rFonts w:asciiTheme="minorHAnsi" w:hAnsiTheme="minorHAnsi" w:cstheme="minorHAnsi"/>
          <w:sz w:val="20"/>
          <w:szCs w:val="20"/>
        </w:rPr>
      </w:pPr>
      <w:r w:rsidRPr="00CD414F">
        <w:rPr>
          <w:rFonts w:asciiTheme="minorHAnsi" w:hAnsiTheme="minorHAnsi" w:cstheme="minorHAnsi"/>
          <w:sz w:val="20"/>
          <w:szCs w:val="20"/>
        </w:rPr>
        <w:t xml:space="preserve">Require the quality systems and practice of partner </w:t>
      </w:r>
      <w:proofErr w:type="spellStart"/>
      <w:r w:rsidRPr="00CD414F">
        <w:rPr>
          <w:rFonts w:asciiTheme="minorHAnsi" w:hAnsiTheme="minorHAnsi" w:cstheme="minorHAnsi"/>
          <w:sz w:val="20"/>
          <w:szCs w:val="20"/>
        </w:rPr>
        <w:t>organisations</w:t>
      </w:r>
      <w:proofErr w:type="spellEnd"/>
      <w:r w:rsidRPr="00CD414F">
        <w:rPr>
          <w:rFonts w:asciiTheme="minorHAnsi" w:hAnsiTheme="minorHAnsi" w:cstheme="minorHAnsi"/>
          <w:sz w:val="20"/>
          <w:szCs w:val="20"/>
        </w:rPr>
        <w:t xml:space="preserve"> to reflect the </w:t>
      </w:r>
    </w:p>
    <w:p w14:paraId="43177080" w14:textId="77777777" w:rsidR="00FF6711" w:rsidRPr="00CD414F" w:rsidRDefault="00FF6711" w:rsidP="005243B9">
      <w:pPr>
        <w:pStyle w:val="PlainText"/>
        <w:ind w:left="720"/>
        <w:rPr>
          <w:rFonts w:asciiTheme="minorHAnsi" w:hAnsiTheme="minorHAnsi" w:cstheme="minorHAnsi"/>
          <w:sz w:val="20"/>
          <w:szCs w:val="20"/>
        </w:rPr>
      </w:pPr>
      <w:r w:rsidRPr="00CD414F">
        <w:rPr>
          <w:rFonts w:asciiTheme="minorHAnsi" w:hAnsiTheme="minorHAnsi" w:cstheme="minorHAnsi"/>
          <w:sz w:val="20"/>
          <w:szCs w:val="20"/>
        </w:rPr>
        <w:t xml:space="preserve">requirements of an outstanding </w:t>
      </w:r>
      <w:proofErr w:type="spellStart"/>
      <w:r w:rsidRPr="00CD414F">
        <w:rPr>
          <w:rFonts w:asciiTheme="minorHAnsi" w:hAnsiTheme="minorHAnsi" w:cstheme="minorHAnsi"/>
          <w:sz w:val="20"/>
          <w:szCs w:val="20"/>
        </w:rPr>
        <w:t>organisation</w:t>
      </w:r>
      <w:proofErr w:type="spellEnd"/>
      <w:r w:rsidRPr="00CD414F">
        <w:rPr>
          <w:rFonts w:asciiTheme="minorHAnsi" w:hAnsiTheme="minorHAnsi" w:cstheme="minorHAnsi"/>
          <w:sz w:val="20"/>
          <w:szCs w:val="20"/>
        </w:rPr>
        <w:t xml:space="preserve"> </w:t>
      </w:r>
    </w:p>
    <w:p w14:paraId="7543B809" w14:textId="77777777" w:rsidR="00FF6711" w:rsidRPr="00CD414F" w:rsidRDefault="00FF6711" w:rsidP="005243B9">
      <w:pPr>
        <w:pStyle w:val="PlainText"/>
        <w:rPr>
          <w:rFonts w:asciiTheme="minorHAnsi" w:hAnsiTheme="minorHAnsi" w:cstheme="minorHAnsi"/>
          <w:sz w:val="20"/>
          <w:szCs w:val="20"/>
        </w:rPr>
      </w:pPr>
    </w:p>
    <w:p w14:paraId="41F833CB" w14:textId="77777777" w:rsidR="00FF6711" w:rsidRPr="00CD414F" w:rsidRDefault="00FF6711" w:rsidP="00D21D47">
      <w:pPr>
        <w:pStyle w:val="PlainText"/>
        <w:numPr>
          <w:ilvl w:val="0"/>
          <w:numId w:val="12"/>
        </w:numPr>
        <w:rPr>
          <w:rFonts w:asciiTheme="minorHAnsi" w:hAnsiTheme="minorHAnsi" w:cstheme="minorHAnsi"/>
          <w:sz w:val="20"/>
          <w:szCs w:val="20"/>
        </w:rPr>
      </w:pPr>
      <w:r w:rsidRPr="00CD414F">
        <w:rPr>
          <w:rFonts w:asciiTheme="minorHAnsi" w:hAnsiTheme="minorHAnsi" w:cstheme="minorHAnsi"/>
          <w:sz w:val="20"/>
          <w:szCs w:val="20"/>
        </w:rPr>
        <w:t xml:space="preserve">Produce an annual self-assessment report that grades all teaching departments. </w:t>
      </w:r>
    </w:p>
    <w:p w14:paraId="69E7DCC4" w14:textId="77777777" w:rsidR="00FF6711" w:rsidRPr="00CD414F" w:rsidRDefault="00FF6711" w:rsidP="005243B9">
      <w:pPr>
        <w:pStyle w:val="PlainText"/>
        <w:rPr>
          <w:rFonts w:asciiTheme="minorHAnsi" w:hAnsiTheme="minorHAnsi" w:cstheme="minorHAnsi"/>
          <w:sz w:val="20"/>
          <w:szCs w:val="20"/>
        </w:rPr>
      </w:pPr>
    </w:p>
    <w:p w14:paraId="7F0D4C3A" w14:textId="77777777" w:rsidR="00FF6711" w:rsidRPr="00CD414F" w:rsidRDefault="00FF6711" w:rsidP="00D21D47">
      <w:pPr>
        <w:pStyle w:val="PlainText"/>
        <w:numPr>
          <w:ilvl w:val="0"/>
          <w:numId w:val="12"/>
        </w:numPr>
        <w:rPr>
          <w:rFonts w:asciiTheme="minorHAnsi" w:hAnsiTheme="minorHAnsi" w:cstheme="minorHAnsi"/>
          <w:sz w:val="20"/>
          <w:szCs w:val="20"/>
        </w:rPr>
      </w:pPr>
      <w:r w:rsidRPr="00CD414F">
        <w:rPr>
          <w:rFonts w:asciiTheme="minorHAnsi" w:hAnsiTheme="minorHAnsi" w:cstheme="minorHAnsi"/>
          <w:sz w:val="20"/>
          <w:szCs w:val="20"/>
        </w:rPr>
        <w:t xml:space="preserve">Produce an annual quality improvement plan, which addresses the key issues </w:t>
      </w:r>
    </w:p>
    <w:p w14:paraId="3C324508" w14:textId="77777777" w:rsidR="00FF6711" w:rsidRPr="00CD414F" w:rsidRDefault="00FF6711" w:rsidP="005243B9">
      <w:pPr>
        <w:pStyle w:val="PlainText"/>
        <w:ind w:left="720"/>
        <w:rPr>
          <w:rFonts w:asciiTheme="minorHAnsi" w:hAnsiTheme="minorHAnsi" w:cstheme="minorHAnsi"/>
          <w:sz w:val="20"/>
          <w:szCs w:val="20"/>
        </w:rPr>
      </w:pPr>
      <w:r w:rsidRPr="00CD414F">
        <w:rPr>
          <w:rFonts w:asciiTheme="minorHAnsi" w:hAnsiTheme="minorHAnsi" w:cstheme="minorHAnsi"/>
          <w:sz w:val="20"/>
          <w:szCs w:val="20"/>
        </w:rPr>
        <w:t xml:space="preserve">identified in the annual self-assessment report. </w:t>
      </w:r>
    </w:p>
    <w:p w14:paraId="6F8F1666" w14:textId="77777777" w:rsidR="00FF6711" w:rsidRPr="00CD414F" w:rsidRDefault="00FF6711" w:rsidP="005243B9">
      <w:pPr>
        <w:pStyle w:val="PlainText"/>
        <w:ind w:left="720"/>
        <w:rPr>
          <w:rFonts w:asciiTheme="minorHAnsi" w:hAnsiTheme="minorHAnsi" w:cstheme="minorHAnsi"/>
          <w:sz w:val="20"/>
          <w:szCs w:val="20"/>
        </w:rPr>
      </w:pPr>
    </w:p>
    <w:p w14:paraId="5F5B46BB" w14:textId="77777777" w:rsidR="00FF6711" w:rsidRPr="00CD414F" w:rsidRDefault="00FF6711" w:rsidP="005243B9">
      <w:pPr>
        <w:pStyle w:val="PlainText"/>
        <w:ind w:left="720"/>
        <w:rPr>
          <w:rFonts w:asciiTheme="minorHAnsi" w:hAnsiTheme="minorHAnsi" w:cstheme="minorHAnsi"/>
          <w:sz w:val="20"/>
          <w:szCs w:val="20"/>
        </w:rPr>
      </w:pPr>
    </w:p>
    <w:p w14:paraId="4BB5618E" w14:textId="77777777" w:rsidR="00FF6711" w:rsidRPr="00CD414F" w:rsidRDefault="00FF6711" w:rsidP="005243B9">
      <w:pPr>
        <w:pStyle w:val="PlainText"/>
        <w:rPr>
          <w:rFonts w:asciiTheme="minorHAnsi" w:hAnsiTheme="minorHAnsi" w:cstheme="minorHAnsi"/>
          <w:sz w:val="20"/>
          <w:szCs w:val="20"/>
        </w:rPr>
      </w:pPr>
      <w:r w:rsidRPr="00CD414F">
        <w:rPr>
          <w:rFonts w:asciiTheme="minorHAnsi" w:hAnsiTheme="minorHAnsi" w:cstheme="minorHAnsi"/>
          <w:sz w:val="20"/>
          <w:szCs w:val="20"/>
        </w:rPr>
        <w:t xml:space="preserve">In the specific case of HE </w:t>
      </w:r>
      <w:proofErr w:type="spellStart"/>
      <w:r w:rsidRPr="00CD414F">
        <w:rPr>
          <w:rFonts w:asciiTheme="minorHAnsi" w:hAnsiTheme="minorHAnsi" w:cstheme="minorHAnsi"/>
          <w:sz w:val="20"/>
          <w:szCs w:val="20"/>
        </w:rPr>
        <w:t>programmes</w:t>
      </w:r>
      <w:proofErr w:type="spellEnd"/>
      <w:r w:rsidRPr="00CD414F">
        <w:rPr>
          <w:rFonts w:asciiTheme="minorHAnsi" w:hAnsiTheme="minorHAnsi" w:cstheme="minorHAnsi"/>
          <w:sz w:val="20"/>
          <w:szCs w:val="20"/>
        </w:rPr>
        <w:t xml:space="preserve">: </w:t>
      </w:r>
    </w:p>
    <w:p w14:paraId="086C5477" w14:textId="77777777" w:rsidR="00FF6711" w:rsidRPr="00CD414F" w:rsidRDefault="00FF6711" w:rsidP="005243B9">
      <w:pPr>
        <w:pStyle w:val="PlainText"/>
        <w:rPr>
          <w:rFonts w:asciiTheme="minorHAnsi" w:hAnsiTheme="minorHAnsi" w:cstheme="minorHAnsi"/>
          <w:sz w:val="20"/>
          <w:szCs w:val="20"/>
        </w:rPr>
      </w:pPr>
    </w:p>
    <w:p w14:paraId="3EF0FE78" w14:textId="77777777" w:rsidR="00FF6711" w:rsidRPr="00CD414F" w:rsidRDefault="00FF6711" w:rsidP="00D21D47">
      <w:pPr>
        <w:pStyle w:val="PlainText"/>
        <w:numPr>
          <w:ilvl w:val="0"/>
          <w:numId w:val="13"/>
        </w:numPr>
        <w:rPr>
          <w:rFonts w:asciiTheme="minorHAnsi" w:hAnsiTheme="minorHAnsi" w:cstheme="minorHAnsi"/>
          <w:sz w:val="20"/>
          <w:szCs w:val="20"/>
        </w:rPr>
      </w:pPr>
      <w:r w:rsidRPr="00CD414F">
        <w:rPr>
          <w:rFonts w:asciiTheme="minorHAnsi" w:hAnsiTheme="minorHAnsi" w:cstheme="minorHAnsi"/>
          <w:sz w:val="20"/>
          <w:szCs w:val="20"/>
        </w:rPr>
        <w:t xml:space="preserve">Ensure the process meets the contractual requirements of HEI partners </w:t>
      </w:r>
    </w:p>
    <w:p w14:paraId="3E5F2600" w14:textId="77777777" w:rsidR="00FF6711" w:rsidRPr="00CD414F" w:rsidRDefault="00FF6711" w:rsidP="005243B9">
      <w:pPr>
        <w:pStyle w:val="PlainText"/>
        <w:rPr>
          <w:rFonts w:asciiTheme="minorHAnsi" w:hAnsiTheme="minorHAnsi" w:cstheme="minorHAnsi"/>
          <w:sz w:val="20"/>
          <w:szCs w:val="20"/>
        </w:rPr>
      </w:pPr>
    </w:p>
    <w:p w14:paraId="634190C2" w14:textId="460B985C" w:rsidR="00FF6711" w:rsidRPr="00CD414F" w:rsidRDefault="00FF6711" w:rsidP="00D21D47">
      <w:pPr>
        <w:pStyle w:val="PlainText"/>
        <w:numPr>
          <w:ilvl w:val="0"/>
          <w:numId w:val="13"/>
        </w:numPr>
        <w:rPr>
          <w:rFonts w:asciiTheme="minorHAnsi" w:hAnsiTheme="minorHAnsi" w:cstheme="minorHAnsi"/>
          <w:sz w:val="20"/>
          <w:szCs w:val="20"/>
        </w:rPr>
      </w:pPr>
      <w:r w:rsidRPr="00CD414F">
        <w:rPr>
          <w:rFonts w:asciiTheme="minorHAnsi" w:hAnsiTheme="minorHAnsi" w:cstheme="minorHAnsi"/>
          <w:sz w:val="20"/>
          <w:szCs w:val="20"/>
        </w:rPr>
        <w:t xml:space="preserve">Ensure </w:t>
      </w:r>
      <w:proofErr w:type="spellStart"/>
      <w:r w:rsidRPr="00CD414F">
        <w:rPr>
          <w:rFonts w:asciiTheme="minorHAnsi" w:hAnsiTheme="minorHAnsi" w:cstheme="minorHAnsi"/>
          <w:sz w:val="20"/>
          <w:szCs w:val="20"/>
        </w:rPr>
        <w:t>programmes</w:t>
      </w:r>
      <w:proofErr w:type="spellEnd"/>
      <w:r w:rsidRPr="00CD414F">
        <w:rPr>
          <w:rFonts w:asciiTheme="minorHAnsi" w:hAnsiTheme="minorHAnsi" w:cstheme="minorHAnsi"/>
          <w:sz w:val="20"/>
          <w:szCs w:val="20"/>
        </w:rPr>
        <w:t xml:space="preserve"> meet the guidance provided by the Framework for Higher Education </w:t>
      </w:r>
    </w:p>
    <w:p w14:paraId="60C0CE8F" w14:textId="77777777" w:rsidR="00065310" w:rsidRPr="00CD414F" w:rsidRDefault="00065310" w:rsidP="00065310">
      <w:pPr>
        <w:pStyle w:val="ListParagraph"/>
        <w:rPr>
          <w:rFonts w:asciiTheme="minorHAnsi" w:hAnsiTheme="minorHAnsi" w:cstheme="minorHAnsi"/>
        </w:rPr>
      </w:pPr>
    </w:p>
    <w:p w14:paraId="45E0EBBF" w14:textId="5FC12B6C" w:rsidR="00065310" w:rsidRPr="00CD414F" w:rsidRDefault="00065310" w:rsidP="00065310">
      <w:pPr>
        <w:pStyle w:val="PlainText"/>
        <w:rPr>
          <w:rFonts w:asciiTheme="minorHAnsi" w:hAnsiTheme="minorHAnsi" w:cstheme="minorHAnsi"/>
          <w:sz w:val="20"/>
          <w:szCs w:val="20"/>
        </w:rPr>
      </w:pPr>
    </w:p>
    <w:sectPr w:rsidR="00065310" w:rsidRPr="00CD414F" w:rsidSect="00DF0739">
      <w:footerReference w:type="even" r:id="rId13"/>
      <w:footerReference w:type="default" r:id="rId14"/>
      <w:pgSz w:w="11909" w:h="16834" w:code="9"/>
      <w:pgMar w:top="1418" w:right="1418" w:bottom="1418" w:left="1418" w:header="567" w:footer="567" w:gutter="0"/>
      <w:paperSrc w:first="15" w:other="15"/>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EE27F9" w14:textId="77777777" w:rsidR="00DF0739" w:rsidRDefault="00DF0739">
      <w:r>
        <w:separator/>
      </w:r>
    </w:p>
  </w:endnote>
  <w:endnote w:type="continuationSeparator" w:id="0">
    <w:p w14:paraId="44D6F2FE" w14:textId="77777777" w:rsidR="00DF0739" w:rsidRDefault="00DF0739">
      <w:r>
        <w:continuationSeparator/>
      </w:r>
    </w:p>
  </w:endnote>
  <w:endnote w:type="continuationNotice" w:id="1">
    <w:p w14:paraId="55C8B912" w14:textId="77777777" w:rsidR="00DF0739" w:rsidRDefault="00DF07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2264E5" w14:textId="77777777" w:rsidR="00234ADE" w:rsidRDefault="00234A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661E">
      <w:rPr>
        <w:rStyle w:val="PageNumber"/>
      </w:rPr>
      <w:t>8</w:t>
    </w:r>
    <w:r>
      <w:rPr>
        <w:rStyle w:val="PageNumber"/>
      </w:rPr>
      <w:fldChar w:fldCharType="end"/>
    </w:r>
  </w:p>
  <w:p w14:paraId="1B858062" w14:textId="77777777" w:rsidR="00234ADE" w:rsidRDefault="00234A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noProof w:val="0"/>
      </w:rPr>
      <w:id w:val="-251972394"/>
      <w:docPartObj>
        <w:docPartGallery w:val="Page Numbers (Bottom of Page)"/>
        <w:docPartUnique/>
      </w:docPartObj>
    </w:sdtPr>
    <w:sdtEndPr>
      <w:rPr>
        <w:noProof/>
      </w:rPr>
    </w:sdtEndPr>
    <w:sdtContent>
      <w:p w14:paraId="6BF43C59" w14:textId="54963212" w:rsidR="008C360F" w:rsidRDefault="00541817" w:rsidP="00064D50">
        <w:pPr>
          <w:pStyle w:val="Footer"/>
          <w:tabs>
            <w:tab w:val="clear" w:pos="4536"/>
            <w:tab w:val="right" w:pos="9072"/>
          </w:tabs>
          <w:jc w:val="left"/>
        </w:pPr>
        <w:r>
          <w:rPr>
            <w:noProof w:val="0"/>
          </w:rPr>
          <w:t>Version:</w:t>
        </w:r>
        <w:r w:rsidR="00064D50">
          <w:rPr>
            <w:noProof w:val="0"/>
          </w:rPr>
          <w:t xml:space="preserve"> 0</w:t>
        </w:r>
        <w:r>
          <w:rPr>
            <w:noProof w:val="0"/>
          </w:rPr>
          <w:t>1</w:t>
        </w:r>
        <w:r w:rsidR="00064D50">
          <w:rPr>
            <w:noProof w:val="0"/>
          </w:rPr>
          <w:t>/2</w:t>
        </w:r>
        <w:r>
          <w:rPr>
            <w:noProof w:val="0"/>
          </w:rPr>
          <w:t>024</w:t>
        </w:r>
        <w:r w:rsidR="00064D50">
          <w:rPr>
            <w:noProof w:val="0"/>
          </w:rPr>
          <w:tab/>
        </w:r>
        <w:r w:rsidR="008C360F">
          <w:rPr>
            <w:noProof w:val="0"/>
          </w:rPr>
          <w:fldChar w:fldCharType="begin"/>
        </w:r>
        <w:r w:rsidR="008C360F">
          <w:instrText xml:space="preserve"> PAGE   \* MERGEFORMAT </w:instrText>
        </w:r>
        <w:r w:rsidR="008C360F">
          <w:rPr>
            <w:noProof w:val="0"/>
          </w:rPr>
          <w:fldChar w:fldCharType="separate"/>
        </w:r>
        <w:r w:rsidR="00C26EEF">
          <w:t>4</w:t>
        </w:r>
        <w:r w:rsidR="008C360F">
          <w:fldChar w:fldCharType="end"/>
        </w:r>
      </w:p>
    </w:sdtContent>
  </w:sdt>
  <w:p w14:paraId="79FC9A7A" w14:textId="77777777" w:rsidR="00234ADE" w:rsidRDefault="00234A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9AE206" w14:textId="77777777" w:rsidR="00DF0739" w:rsidRDefault="00DF0739">
      <w:r>
        <w:separator/>
      </w:r>
    </w:p>
  </w:footnote>
  <w:footnote w:type="continuationSeparator" w:id="0">
    <w:p w14:paraId="71B98FB3" w14:textId="77777777" w:rsidR="00DF0739" w:rsidRDefault="00DF0739">
      <w:r>
        <w:continuationSeparator/>
      </w:r>
    </w:p>
  </w:footnote>
  <w:footnote w:type="continuationNotice" w:id="1">
    <w:p w14:paraId="599154DF" w14:textId="77777777" w:rsidR="00DF0739" w:rsidRDefault="00DF07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304AE"/>
    <w:multiLevelType w:val="hybridMultilevel"/>
    <w:tmpl w:val="9B7417A4"/>
    <w:lvl w:ilvl="0" w:tplc="B5D8AD96">
      <w:numFmt w:val="bullet"/>
      <w:lvlText w:val="•"/>
      <w:lvlJc w:val="left"/>
      <w:pPr>
        <w:ind w:left="720" w:hanging="360"/>
      </w:pPr>
      <w:rPr>
        <w:rFonts w:ascii="Verdana" w:eastAsia="Calibri" w:hAnsi="Verdana"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B2142"/>
    <w:multiLevelType w:val="multilevel"/>
    <w:tmpl w:val="C38C5E7E"/>
    <w:lvl w:ilvl="0">
      <w:start w:val="1"/>
      <w:numFmt w:val="none"/>
      <w:pStyle w:val="BDBScheduleHeading"/>
      <w:suff w:val="nothing"/>
      <w:lvlText w:val=""/>
      <w:lvlJc w:val="left"/>
      <w:pPr>
        <w:ind w:left="0" w:firstLine="0"/>
      </w:pPr>
      <w:rPr>
        <w:rFonts w:hint="default"/>
        <w:b/>
        <w:i w:val="0"/>
      </w:rPr>
    </w:lvl>
    <w:lvl w:ilvl="1">
      <w:start w:val="1"/>
      <w:numFmt w:val="decimal"/>
      <w:pStyle w:val="BDBScheduleLevel1"/>
      <w:lvlText w:val="%2"/>
      <w:lvlJc w:val="left"/>
      <w:pPr>
        <w:tabs>
          <w:tab w:val="num" w:pos="720"/>
        </w:tabs>
        <w:ind w:left="720" w:hanging="720"/>
      </w:pPr>
      <w:rPr>
        <w:rFonts w:hint="default"/>
        <w:b w:val="0"/>
      </w:rPr>
    </w:lvl>
    <w:lvl w:ilvl="2">
      <w:start w:val="1"/>
      <w:numFmt w:val="decimal"/>
      <w:pStyle w:val="BDBScheduleLevel2"/>
      <w:lvlText w:val="%2.%3"/>
      <w:lvlJc w:val="left"/>
      <w:pPr>
        <w:tabs>
          <w:tab w:val="num" w:pos="720"/>
        </w:tabs>
        <w:ind w:left="720" w:hanging="720"/>
      </w:pPr>
      <w:rPr>
        <w:rFonts w:hint="default"/>
        <w:b w:val="0"/>
      </w:rPr>
    </w:lvl>
    <w:lvl w:ilvl="3">
      <w:start w:val="1"/>
      <w:numFmt w:val="decimal"/>
      <w:pStyle w:val="BDBScheduleLevel3"/>
      <w:lvlText w:val="%2.%3.%4"/>
      <w:lvlJc w:val="left"/>
      <w:pPr>
        <w:tabs>
          <w:tab w:val="num" w:pos="1644"/>
        </w:tabs>
        <w:ind w:left="1644" w:hanging="924"/>
      </w:pPr>
      <w:rPr>
        <w:rFonts w:hint="default"/>
        <w:b w:val="0"/>
      </w:rPr>
    </w:lvl>
    <w:lvl w:ilvl="4">
      <w:start w:val="1"/>
      <w:numFmt w:val="lowerLetter"/>
      <w:pStyle w:val="BDBScheduleLevel4"/>
      <w:lvlText w:val="(%5)"/>
      <w:lvlJc w:val="left"/>
      <w:pPr>
        <w:tabs>
          <w:tab w:val="num" w:pos="2381"/>
        </w:tabs>
        <w:ind w:left="2381" w:hanging="737"/>
      </w:pPr>
      <w:rPr>
        <w:rFonts w:hint="default"/>
        <w:b w:val="0"/>
      </w:rPr>
    </w:lvl>
    <w:lvl w:ilvl="5">
      <w:start w:val="1"/>
      <w:numFmt w:val="lowerRoman"/>
      <w:pStyle w:val="BDBScheduleLevel5"/>
      <w:lvlText w:val="(%6)"/>
      <w:lvlJc w:val="left"/>
      <w:pPr>
        <w:tabs>
          <w:tab w:val="num" w:pos="3062"/>
        </w:tabs>
        <w:ind w:left="3062" w:hanging="681"/>
      </w:pPr>
      <w:rPr>
        <w:rFonts w:hint="default"/>
        <w:b w:val="0"/>
      </w:rPr>
    </w:lvl>
    <w:lvl w:ilvl="6">
      <w:start w:val="1"/>
      <w:numFmt w:val="none"/>
      <w:lvlText w:val="%7(UNDEFINED)"/>
      <w:lvlJc w:val="left"/>
      <w:pPr>
        <w:tabs>
          <w:tab w:val="num" w:pos="4196"/>
        </w:tabs>
        <w:ind w:left="4196" w:firstLine="0"/>
      </w:pPr>
      <w:rPr>
        <w:rFonts w:hint="default"/>
      </w:rPr>
    </w:lvl>
    <w:lvl w:ilvl="7">
      <w:start w:val="1"/>
      <w:numFmt w:val="none"/>
      <w:lvlText w:val="%8(UNDEFINED)"/>
      <w:lvlJc w:val="left"/>
      <w:pPr>
        <w:tabs>
          <w:tab w:val="num" w:pos="5046"/>
        </w:tabs>
        <w:ind w:left="5046" w:firstLine="0"/>
      </w:pPr>
      <w:rPr>
        <w:rFonts w:hint="default"/>
      </w:rPr>
    </w:lvl>
    <w:lvl w:ilvl="8">
      <w:start w:val="1"/>
      <w:numFmt w:val="none"/>
      <w:lvlText w:val="%9(UNDEFINED)"/>
      <w:lvlJc w:val="left"/>
      <w:pPr>
        <w:tabs>
          <w:tab w:val="num" w:pos="5954"/>
        </w:tabs>
        <w:ind w:left="5954" w:firstLine="0"/>
      </w:pPr>
      <w:rPr>
        <w:rFonts w:hint="default"/>
      </w:rPr>
    </w:lvl>
  </w:abstractNum>
  <w:abstractNum w:abstractNumId="2"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3"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21AB6399"/>
    <w:multiLevelType w:val="hybridMultilevel"/>
    <w:tmpl w:val="0102F7E8"/>
    <w:lvl w:ilvl="0" w:tplc="B5D8AD96">
      <w:numFmt w:val="bullet"/>
      <w:lvlText w:val="•"/>
      <w:lvlJc w:val="left"/>
      <w:pPr>
        <w:ind w:left="720" w:hanging="360"/>
      </w:pPr>
      <w:rPr>
        <w:rFonts w:ascii="Verdana" w:eastAsia="Calibri" w:hAnsi="Verdana"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86C96"/>
    <w:multiLevelType w:val="hybridMultilevel"/>
    <w:tmpl w:val="2F927D44"/>
    <w:lvl w:ilvl="0" w:tplc="B5D8AD96">
      <w:numFmt w:val="bullet"/>
      <w:lvlText w:val="•"/>
      <w:lvlJc w:val="left"/>
      <w:pPr>
        <w:ind w:left="720" w:hanging="360"/>
      </w:pPr>
      <w:rPr>
        <w:rFonts w:ascii="Verdana" w:eastAsia="Calibri" w:hAnsi="Verdana"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8"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2A56855"/>
    <w:multiLevelType w:val="hybridMultilevel"/>
    <w:tmpl w:val="F876635C"/>
    <w:lvl w:ilvl="0" w:tplc="B5D8AD96">
      <w:numFmt w:val="bullet"/>
      <w:lvlText w:val="•"/>
      <w:lvlJc w:val="left"/>
      <w:pPr>
        <w:ind w:left="720" w:hanging="360"/>
      </w:pPr>
      <w:rPr>
        <w:rFonts w:ascii="Verdana" w:eastAsia="Calibri" w:hAnsi="Verdana"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787184"/>
    <w:multiLevelType w:val="multilevel"/>
    <w:tmpl w:val="18E206BA"/>
    <w:lvl w:ilvl="0">
      <w:start w:val="1"/>
      <w:numFmt w:val="decimal"/>
      <w:pStyle w:val="Level1"/>
      <w:lvlText w:val="%1."/>
      <w:lvlJc w:val="left"/>
      <w:pPr>
        <w:tabs>
          <w:tab w:val="num" w:pos="851"/>
        </w:tabs>
        <w:ind w:left="851" w:hanging="851"/>
      </w:pPr>
      <w:rPr>
        <w:b w:val="0"/>
        <w:i w:val="0"/>
        <w:u w:val="none"/>
      </w:rPr>
    </w:lvl>
    <w:lvl w:ilvl="1">
      <w:start w:val="1"/>
      <w:numFmt w:val="decimal"/>
      <w:pStyle w:val="Level2"/>
      <w:lvlText w:val="%1.%2"/>
      <w:lvlJc w:val="left"/>
      <w:pPr>
        <w:tabs>
          <w:tab w:val="num" w:pos="851"/>
        </w:tabs>
        <w:ind w:left="851" w:hanging="851"/>
      </w:pPr>
      <w:rPr>
        <w:b w:val="0"/>
        <w:i w:val="0"/>
        <w:u w:val="none"/>
      </w:rPr>
    </w:lvl>
    <w:lvl w:ilvl="2">
      <w:start w:val="1"/>
      <w:numFmt w:val="decimal"/>
      <w:pStyle w:val="Level3"/>
      <w:lvlText w:val="%1.%2.%3"/>
      <w:lvlJc w:val="left"/>
      <w:pPr>
        <w:tabs>
          <w:tab w:val="num" w:pos="2410"/>
        </w:tabs>
        <w:ind w:left="2410" w:hanging="992"/>
      </w:pPr>
      <w:rPr>
        <w:b w:val="0"/>
        <w:i w:val="0"/>
        <w:u w:val="none"/>
      </w:rPr>
    </w:lvl>
    <w:lvl w:ilvl="3">
      <w:start w:val="1"/>
      <w:numFmt w:val="decimal"/>
      <w:pStyle w:val="Level4"/>
      <w:lvlText w:val="%1.%2.%3.%4"/>
      <w:lvlJc w:val="left"/>
      <w:pPr>
        <w:tabs>
          <w:tab w:val="num" w:pos="2269"/>
        </w:tabs>
        <w:ind w:left="2269" w:hanging="1276"/>
      </w:pPr>
      <w:rPr>
        <w:b w:val="0"/>
        <w:i w:val="0"/>
        <w:u w:val="none"/>
      </w:rPr>
    </w:lvl>
    <w:lvl w:ilvl="4">
      <w:start w:val="1"/>
      <w:numFmt w:val="lowerLetter"/>
      <w:pStyle w:val="Level5"/>
      <w:lvlText w:val="(%5)"/>
      <w:lvlJc w:val="left"/>
      <w:pPr>
        <w:tabs>
          <w:tab w:val="num" w:pos="3119"/>
        </w:tabs>
        <w:ind w:left="3119" w:hanging="1276"/>
      </w:pPr>
      <w:rPr>
        <w:b w:val="0"/>
        <w:i w:val="0"/>
        <w:u w:val="none"/>
      </w:rPr>
    </w:lvl>
    <w:lvl w:ilvl="5">
      <w:start w:val="1"/>
      <w:numFmt w:val="decimal"/>
      <w:lvlText w:val="(Not Defined)"/>
      <w:lvlJc w:val="left"/>
      <w:pPr>
        <w:tabs>
          <w:tab w:val="num" w:pos="3240"/>
        </w:tabs>
        <w:ind w:left="2736" w:hanging="936"/>
      </w:pPr>
    </w:lvl>
    <w:lvl w:ilvl="6">
      <w:start w:val="1"/>
      <w:numFmt w:val="decimal"/>
      <w:lvlText w:val="(Not Defined)"/>
      <w:lvlJc w:val="left"/>
      <w:pPr>
        <w:tabs>
          <w:tab w:val="num" w:pos="3600"/>
        </w:tabs>
        <w:ind w:left="3240" w:hanging="1080"/>
      </w:pPr>
    </w:lvl>
    <w:lvl w:ilvl="7">
      <w:start w:val="1"/>
      <w:numFmt w:val="decimal"/>
      <w:lvlText w:val="(Not Defined)"/>
      <w:lvlJc w:val="left"/>
      <w:pPr>
        <w:tabs>
          <w:tab w:val="num" w:pos="3960"/>
        </w:tabs>
        <w:ind w:left="3744" w:hanging="1224"/>
      </w:pPr>
    </w:lvl>
    <w:lvl w:ilvl="8">
      <w:start w:val="1"/>
      <w:numFmt w:val="decimal"/>
      <w:lvlText w:val="(Not Defined)"/>
      <w:lvlJc w:val="left"/>
      <w:pPr>
        <w:tabs>
          <w:tab w:val="num" w:pos="4320"/>
        </w:tabs>
        <w:ind w:left="4320" w:hanging="1440"/>
      </w:pPr>
    </w:lvl>
  </w:abstractNum>
  <w:abstractNum w:abstractNumId="11"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2" w15:restartNumberingAfterBreak="0">
    <w:nsid w:val="66F762E2"/>
    <w:multiLevelType w:val="hybridMultilevel"/>
    <w:tmpl w:val="5412BE76"/>
    <w:lvl w:ilvl="0" w:tplc="B5D8AD96">
      <w:numFmt w:val="bullet"/>
      <w:lvlText w:val="•"/>
      <w:lvlJc w:val="left"/>
      <w:pPr>
        <w:ind w:left="720" w:hanging="360"/>
      </w:pPr>
      <w:rPr>
        <w:rFonts w:ascii="Verdana" w:eastAsia="Calibri" w:hAnsi="Verdana"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16cid:durableId="1877352764">
    <w:abstractNumId w:val="10"/>
  </w:num>
  <w:num w:numId="2" w16cid:durableId="763458520">
    <w:abstractNumId w:val="8"/>
  </w:num>
  <w:num w:numId="3" w16cid:durableId="2068381785">
    <w:abstractNumId w:val="13"/>
  </w:num>
  <w:num w:numId="4" w16cid:durableId="597952515">
    <w:abstractNumId w:val="11"/>
  </w:num>
  <w:num w:numId="5" w16cid:durableId="1148857492">
    <w:abstractNumId w:val="3"/>
  </w:num>
  <w:num w:numId="6" w16cid:durableId="1270897174">
    <w:abstractNumId w:val="2"/>
  </w:num>
  <w:num w:numId="7" w16cid:durableId="964316384">
    <w:abstractNumId w:val="7"/>
  </w:num>
  <w:num w:numId="8" w16cid:durableId="577130712">
    <w:abstractNumId w:val="4"/>
  </w:num>
  <w:num w:numId="9" w16cid:durableId="954095045">
    <w:abstractNumId w:val="9"/>
  </w:num>
  <w:num w:numId="10" w16cid:durableId="1314986090">
    <w:abstractNumId w:val="6"/>
  </w:num>
  <w:num w:numId="11" w16cid:durableId="978145024">
    <w:abstractNumId w:val="0"/>
  </w:num>
  <w:num w:numId="12" w16cid:durableId="1382052771">
    <w:abstractNumId w:val="5"/>
  </w:num>
  <w:num w:numId="13" w16cid:durableId="365494339">
    <w:abstractNumId w:val="12"/>
  </w:num>
  <w:num w:numId="14" w16cid:durableId="168794952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9C5"/>
    <w:rsid w:val="00002AE3"/>
    <w:rsid w:val="00002CD8"/>
    <w:rsid w:val="000067A4"/>
    <w:rsid w:val="00013006"/>
    <w:rsid w:val="000159A6"/>
    <w:rsid w:val="000173C7"/>
    <w:rsid w:val="000201A9"/>
    <w:rsid w:val="000272EB"/>
    <w:rsid w:val="00034443"/>
    <w:rsid w:val="00034B13"/>
    <w:rsid w:val="00035E7D"/>
    <w:rsid w:val="00041074"/>
    <w:rsid w:val="00041EA3"/>
    <w:rsid w:val="0004453C"/>
    <w:rsid w:val="00044D58"/>
    <w:rsid w:val="00047788"/>
    <w:rsid w:val="0005017F"/>
    <w:rsid w:val="0005297E"/>
    <w:rsid w:val="000639BA"/>
    <w:rsid w:val="00064D50"/>
    <w:rsid w:val="00065310"/>
    <w:rsid w:val="00071C49"/>
    <w:rsid w:val="000741B5"/>
    <w:rsid w:val="00080393"/>
    <w:rsid w:val="00082AE8"/>
    <w:rsid w:val="00096B55"/>
    <w:rsid w:val="000A1B22"/>
    <w:rsid w:val="000A66C6"/>
    <w:rsid w:val="000C4D32"/>
    <w:rsid w:val="000C78C4"/>
    <w:rsid w:val="000D5A84"/>
    <w:rsid w:val="000E28E6"/>
    <w:rsid w:val="000E54F9"/>
    <w:rsid w:val="000E6C6A"/>
    <w:rsid w:val="000E6ECA"/>
    <w:rsid w:val="000F284E"/>
    <w:rsid w:val="000F3384"/>
    <w:rsid w:val="000F538A"/>
    <w:rsid w:val="000F7291"/>
    <w:rsid w:val="000F731A"/>
    <w:rsid w:val="001117FE"/>
    <w:rsid w:val="00112919"/>
    <w:rsid w:val="00117797"/>
    <w:rsid w:val="00122CFA"/>
    <w:rsid w:val="001242E5"/>
    <w:rsid w:val="001249C0"/>
    <w:rsid w:val="0012605F"/>
    <w:rsid w:val="00131CE9"/>
    <w:rsid w:val="001328B6"/>
    <w:rsid w:val="001334C0"/>
    <w:rsid w:val="001466B5"/>
    <w:rsid w:val="001514A3"/>
    <w:rsid w:val="00151FCA"/>
    <w:rsid w:val="00153449"/>
    <w:rsid w:val="001552A8"/>
    <w:rsid w:val="001617B1"/>
    <w:rsid w:val="00165B2C"/>
    <w:rsid w:val="00167D91"/>
    <w:rsid w:val="00172FD6"/>
    <w:rsid w:val="00176565"/>
    <w:rsid w:val="00180193"/>
    <w:rsid w:val="0018523D"/>
    <w:rsid w:val="0018610E"/>
    <w:rsid w:val="001A0046"/>
    <w:rsid w:val="001A060C"/>
    <w:rsid w:val="001A0BE4"/>
    <w:rsid w:val="001A395E"/>
    <w:rsid w:val="001B7D84"/>
    <w:rsid w:val="001C1913"/>
    <w:rsid w:val="001C272F"/>
    <w:rsid w:val="001D0748"/>
    <w:rsid w:val="001D0876"/>
    <w:rsid w:val="001D417B"/>
    <w:rsid w:val="001D60F8"/>
    <w:rsid w:val="001D65F4"/>
    <w:rsid w:val="001D7268"/>
    <w:rsid w:val="001E2FBB"/>
    <w:rsid w:val="001E4D21"/>
    <w:rsid w:val="001E628A"/>
    <w:rsid w:val="001E7A56"/>
    <w:rsid w:val="001F0442"/>
    <w:rsid w:val="001F06E4"/>
    <w:rsid w:val="001F14AC"/>
    <w:rsid w:val="001F1E90"/>
    <w:rsid w:val="001F5560"/>
    <w:rsid w:val="001F5C3E"/>
    <w:rsid w:val="00202FC9"/>
    <w:rsid w:val="00207321"/>
    <w:rsid w:val="00210158"/>
    <w:rsid w:val="00211273"/>
    <w:rsid w:val="00213495"/>
    <w:rsid w:val="0021731C"/>
    <w:rsid w:val="00220202"/>
    <w:rsid w:val="00220F94"/>
    <w:rsid w:val="00234ADE"/>
    <w:rsid w:val="0023702C"/>
    <w:rsid w:val="002476A8"/>
    <w:rsid w:val="00252957"/>
    <w:rsid w:val="0025585D"/>
    <w:rsid w:val="00256638"/>
    <w:rsid w:val="00256CF2"/>
    <w:rsid w:val="00261F53"/>
    <w:rsid w:val="00263AE6"/>
    <w:rsid w:val="002660C3"/>
    <w:rsid w:val="0027190C"/>
    <w:rsid w:val="00277AE1"/>
    <w:rsid w:val="00281C86"/>
    <w:rsid w:val="002836B9"/>
    <w:rsid w:val="00286F52"/>
    <w:rsid w:val="00291A80"/>
    <w:rsid w:val="002A125E"/>
    <w:rsid w:val="002A1979"/>
    <w:rsid w:val="002A419C"/>
    <w:rsid w:val="002A5684"/>
    <w:rsid w:val="002B08A5"/>
    <w:rsid w:val="002B4889"/>
    <w:rsid w:val="002B720D"/>
    <w:rsid w:val="002C1077"/>
    <w:rsid w:val="002C74D4"/>
    <w:rsid w:val="002D1338"/>
    <w:rsid w:val="002E0EE3"/>
    <w:rsid w:val="002E5DBD"/>
    <w:rsid w:val="002E64F0"/>
    <w:rsid w:val="002F1D81"/>
    <w:rsid w:val="002F35B2"/>
    <w:rsid w:val="002F6730"/>
    <w:rsid w:val="0030176D"/>
    <w:rsid w:val="00306DB9"/>
    <w:rsid w:val="0031045D"/>
    <w:rsid w:val="00313FE1"/>
    <w:rsid w:val="00314826"/>
    <w:rsid w:val="0032741A"/>
    <w:rsid w:val="00332A29"/>
    <w:rsid w:val="00334223"/>
    <w:rsid w:val="00335841"/>
    <w:rsid w:val="00352387"/>
    <w:rsid w:val="00352C07"/>
    <w:rsid w:val="00352DB3"/>
    <w:rsid w:val="003551F8"/>
    <w:rsid w:val="003558C3"/>
    <w:rsid w:val="00356EA8"/>
    <w:rsid w:val="0035756D"/>
    <w:rsid w:val="00357D74"/>
    <w:rsid w:val="00360988"/>
    <w:rsid w:val="003611B9"/>
    <w:rsid w:val="00365023"/>
    <w:rsid w:val="0036694B"/>
    <w:rsid w:val="003802B3"/>
    <w:rsid w:val="003818E2"/>
    <w:rsid w:val="00383F3C"/>
    <w:rsid w:val="0038559B"/>
    <w:rsid w:val="00391660"/>
    <w:rsid w:val="0039264E"/>
    <w:rsid w:val="003A0BF3"/>
    <w:rsid w:val="003A4126"/>
    <w:rsid w:val="003A739A"/>
    <w:rsid w:val="003B3DD6"/>
    <w:rsid w:val="003B58D3"/>
    <w:rsid w:val="003C2057"/>
    <w:rsid w:val="003C5BB8"/>
    <w:rsid w:val="003C5C93"/>
    <w:rsid w:val="003C6327"/>
    <w:rsid w:val="003C70C8"/>
    <w:rsid w:val="003C7221"/>
    <w:rsid w:val="003D016D"/>
    <w:rsid w:val="003D03A8"/>
    <w:rsid w:val="003E094A"/>
    <w:rsid w:val="003E35BA"/>
    <w:rsid w:val="003E3689"/>
    <w:rsid w:val="003E444B"/>
    <w:rsid w:val="003E4DF5"/>
    <w:rsid w:val="003F3A80"/>
    <w:rsid w:val="003F5206"/>
    <w:rsid w:val="003F55F4"/>
    <w:rsid w:val="003F68B3"/>
    <w:rsid w:val="00404CA5"/>
    <w:rsid w:val="00405509"/>
    <w:rsid w:val="00416CCE"/>
    <w:rsid w:val="00424975"/>
    <w:rsid w:val="00424AE7"/>
    <w:rsid w:val="00427F7A"/>
    <w:rsid w:val="00431347"/>
    <w:rsid w:val="00434C5C"/>
    <w:rsid w:val="00434E73"/>
    <w:rsid w:val="00453944"/>
    <w:rsid w:val="00453A65"/>
    <w:rsid w:val="00455B87"/>
    <w:rsid w:val="00456717"/>
    <w:rsid w:val="00465AE2"/>
    <w:rsid w:val="0046640E"/>
    <w:rsid w:val="00472C60"/>
    <w:rsid w:val="00475154"/>
    <w:rsid w:val="00482749"/>
    <w:rsid w:val="004838D9"/>
    <w:rsid w:val="00487530"/>
    <w:rsid w:val="00487904"/>
    <w:rsid w:val="00495A60"/>
    <w:rsid w:val="004B0531"/>
    <w:rsid w:val="004B17DB"/>
    <w:rsid w:val="004B1CDD"/>
    <w:rsid w:val="004B5E4F"/>
    <w:rsid w:val="004C54C1"/>
    <w:rsid w:val="004C56AE"/>
    <w:rsid w:val="004D3AF8"/>
    <w:rsid w:val="004D462E"/>
    <w:rsid w:val="004D7867"/>
    <w:rsid w:val="004E2A53"/>
    <w:rsid w:val="004E6E6C"/>
    <w:rsid w:val="004E732A"/>
    <w:rsid w:val="004F3ACF"/>
    <w:rsid w:val="00500A56"/>
    <w:rsid w:val="005032D4"/>
    <w:rsid w:val="00510FFF"/>
    <w:rsid w:val="00516A30"/>
    <w:rsid w:val="00520CDD"/>
    <w:rsid w:val="005215D7"/>
    <w:rsid w:val="00522CDE"/>
    <w:rsid w:val="00522E37"/>
    <w:rsid w:val="005243B9"/>
    <w:rsid w:val="00532240"/>
    <w:rsid w:val="005339C6"/>
    <w:rsid w:val="005400FF"/>
    <w:rsid w:val="00540B81"/>
    <w:rsid w:val="00541817"/>
    <w:rsid w:val="00543A90"/>
    <w:rsid w:val="00544BFC"/>
    <w:rsid w:val="00553B4D"/>
    <w:rsid w:val="00557BCC"/>
    <w:rsid w:val="00564E17"/>
    <w:rsid w:val="00565215"/>
    <w:rsid w:val="0056524B"/>
    <w:rsid w:val="00566547"/>
    <w:rsid w:val="0056718C"/>
    <w:rsid w:val="0057099B"/>
    <w:rsid w:val="00582670"/>
    <w:rsid w:val="00582703"/>
    <w:rsid w:val="00584299"/>
    <w:rsid w:val="00584B11"/>
    <w:rsid w:val="00591CB3"/>
    <w:rsid w:val="00594BEF"/>
    <w:rsid w:val="005A035A"/>
    <w:rsid w:val="005A1DCF"/>
    <w:rsid w:val="005A1F4B"/>
    <w:rsid w:val="005A2529"/>
    <w:rsid w:val="005B20C7"/>
    <w:rsid w:val="005B3E93"/>
    <w:rsid w:val="005B770B"/>
    <w:rsid w:val="005C0700"/>
    <w:rsid w:val="005C2C0D"/>
    <w:rsid w:val="005C3536"/>
    <w:rsid w:val="005C54F5"/>
    <w:rsid w:val="005D1CF8"/>
    <w:rsid w:val="005D324A"/>
    <w:rsid w:val="005E200A"/>
    <w:rsid w:val="005E4099"/>
    <w:rsid w:val="005E4608"/>
    <w:rsid w:val="005E5446"/>
    <w:rsid w:val="005E6F34"/>
    <w:rsid w:val="00602A4D"/>
    <w:rsid w:val="00603D70"/>
    <w:rsid w:val="0060470D"/>
    <w:rsid w:val="00605EEF"/>
    <w:rsid w:val="00622608"/>
    <w:rsid w:val="00624971"/>
    <w:rsid w:val="006304D8"/>
    <w:rsid w:val="006307F0"/>
    <w:rsid w:val="00631C37"/>
    <w:rsid w:val="00632153"/>
    <w:rsid w:val="006334E2"/>
    <w:rsid w:val="006438F6"/>
    <w:rsid w:val="006510EC"/>
    <w:rsid w:val="006542B1"/>
    <w:rsid w:val="00655399"/>
    <w:rsid w:val="006615C4"/>
    <w:rsid w:val="0066622C"/>
    <w:rsid w:val="00667D72"/>
    <w:rsid w:val="00671882"/>
    <w:rsid w:val="00673F2F"/>
    <w:rsid w:val="0068711F"/>
    <w:rsid w:val="00695169"/>
    <w:rsid w:val="00695443"/>
    <w:rsid w:val="006A1DFC"/>
    <w:rsid w:val="006A30BA"/>
    <w:rsid w:val="006A43CC"/>
    <w:rsid w:val="006A4BE7"/>
    <w:rsid w:val="006A6137"/>
    <w:rsid w:val="006B1D8E"/>
    <w:rsid w:val="006C53D4"/>
    <w:rsid w:val="006C64C3"/>
    <w:rsid w:val="006C6EBC"/>
    <w:rsid w:val="006C7922"/>
    <w:rsid w:val="006D1102"/>
    <w:rsid w:val="006D5517"/>
    <w:rsid w:val="006D70BC"/>
    <w:rsid w:val="006E2410"/>
    <w:rsid w:val="006E5822"/>
    <w:rsid w:val="006F07D4"/>
    <w:rsid w:val="006F1651"/>
    <w:rsid w:val="006F2D4D"/>
    <w:rsid w:val="006F4F8F"/>
    <w:rsid w:val="006F7267"/>
    <w:rsid w:val="0071520C"/>
    <w:rsid w:val="0071536F"/>
    <w:rsid w:val="00715F80"/>
    <w:rsid w:val="00725790"/>
    <w:rsid w:val="0073060E"/>
    <w:rsid w:val="00731353"/>
    <w:rsid w:val="00733144"/>
    <w:rsid w:val="007352EC"/>
    <w:rsid w:val="007364CA"/>
    <w:rsid w:val="00743FAA"/>
    <w:rsid w:val="007463E9"/>
    <w:rsid w:val="0074766F"/>
    <w:rsid w:val="007537E7"/>
    <w:rsid w:val="00762A3B"/>
    <w:rsid w:val="00763AAC"/>
    <w:rsid w:val="00766278"/>
    <w:rsid w:val="007701AC"/>
    <w:rsid w:val="007770CE"/>
    <w:rsid w:val="00777A05"/>
    <w:rsid w:val="0078331B"/>
    <w:rsid w:val="00783A24"/>
    <w:rsid w:val="00787782"/>
    <w:rsid w:val="0079419C"/>
    <w:rsid w:val="007A66C1"/>
    <w:rsid w:val="007B2556"/>
    <w:rsid w:val="007B2579"/>
    <w:rsid w:val="007B27E1"/>
    <w:rsid w:val="007B55C8"/>
    <w:rsid w:val="007C46CB"/>
    <w:rsid w:val="007D41FF"/>
    <w:rsid w:val="007D4208"/>
    <w:rsid w:val="007D51A1"/>
    <w:rsid w:val="007D5CF5"/>
    <w:rsid w:val="007D670B"/>
    <w:rsid w:val="007D72DC"/>
    <w:rsid w:val="007D7714"/>
    <w:rsid w:val="007E1159"/>
    <w:rsid w:val="007E7399"/>
    <w:rsid w:val="007E7A75"/>
    <w:rsid w:val="007F12CB"/>
    <w:rsid w:val="007F470F"/>
    <w:rsid w:val="007F7661"/>
    <w:rsid w:val="00800451"/>
    <w:rsid w:val="0080477A"/>
    <w:rsid w:val="008051B5"/>
    <w:rsid w:val="00810393"/>
    <w:rsid w:val="00811722"/>
    <w:rsid w:val="00811B9F"/>
    <w:rsid w:val="00813B58"/>
    <w:rsid w:val="00822FDD"/>
    <w:rsid w:val="00824104"/>
    <w:rsid w:val="0083249C"/>
    <w:rsid w:val="00832F08"/>
    <w:rsid w:val="008363CD"/>
    <w:rsid w:val="008446DB"/>
    <w:rsid w:val="00846704"/>
    <w:rsid w:val="00847628"/>
    <w:rsid w:val="00847EE2"/>
    <w:rsid w:val="008515CE"/>
    <w:rsid w:val="00852AF4"/>
    <w:rsid w:val="008553D8"/>
    <w:rsid w:val="00855D6B"/>
    <w:rsid w:val="00860CC0"/>
    <w:rsid w:val="008707B9"/>
    <w:rsid w:val="00874C94"/>
    <w:rsid w:val="008819FF"/>
    <w:rsid w:val="0088247F"/>
    <w:rsid w:val="00882CF2"/>
    <w:rsid w:val="00882F61"/>
    <w:rsid w:val="00886B53"/>
    <w:rsid w:val="00891E47"/>
    <w:rsid w:val="0089587F"/>
    <w:rsid w:val="008A01E7"/>
    <w:rsid w:val="008A1764"/>
    <w:rsid w:val="008A23E8"/>
    <w:rsid w:val="008A3F14"/>
    <w:rsid w:val="008A73ED"/>
    <w:rsid w:val="008A7A75"/>
    <w:rsid w:val="008B0930"/>
    <w:rsid w:val="008B0F9B"/>
    <w:rsid w:val="008B7FF9"/>
    <w:rsid w:val="008C0D1D"/>
    <w:rsid w:val="008C360F"/>
    <w:rsid w:val="008C58DD"/>
    <w:rsid w:val="008C6EA1"/>
    <w:rsid w:val="008C768B"/>
    <w:rsid w:val="008D00F6"/>
    <w:rsid w:val="008D3661"/>
    <w:rsid w:val="008E4D2C"/>
    <w:rsid w:val="008E5235"/>
    <w:rsid w:val="008E5298"/>
    <w:rsid w:val="008E730F"/>
    <w:rsid w:val="008F1827"/>
    <w:rsid w:val="008F628D"/>
    <w:rsid w:val="0090088E"/>
    <w:rsid w:val="00902FB2"/>
    <w:rsid w:val="00903ED9"/>
    <w:rsid w:val="00905B88"/>
    <w:rsid w:val="00911C9E"/>
    <w:rsid w:val="009123DF"/>
    <w:rsid w:val="00915020"/>
    <w:rsid w:val="009167C4"/>
    <w:rsid w:val="00917DC2"/>
    <w:rsid w:val="00926E89"/>
    <w:rsid w:val="00933971"/>
    <w:rsid w:val="009340B1"/>
    <w:rsid w:val="00935861"/>
    <w:rsid w:val="009446B9"/>
    <w:rsid w:val="0094600C"/>
    <w:rsid w:val="00947A6E"/>
    <w:rsid w:val="009530FC"/>
    <w:rsid w:val="00976BEF"/>
    <w:rsid w:val="00983B68"/>
    <w:rsid w:val="00987D09"/>
    <w:rsid w:val="00993368"/>
    <w:rsid w:val="009972D7"/>
    <w:rsid w:val="009A4D6F"/>
    <w:rsid w:val="009B0AAB"/>
    <w:rsid w:val="009C2D05"/>
    <w:rsid w:val="009C7917"/>
    <w:rsid w:val="009D0C4D"/>
    <w:rsid w:val="009D1F60"/>
    <w:rsid w:val="009D3DB2"/>
    <w:rsid w:val="009D677A"/>
    <w:rsid w:val="009E2966"/>
    <w:rsid w:val="009F2F1C"/>
    <w:rsid w:val="009F3908"/>
    <w:rsid w:val="009F44AE"/>
    <w:rsid w:val="009F5C1A"/>
    <w:rsid w:val="009F7910"/>
    <w:rsid w:val="00A00430"/>
    <w:rsid w:val="00A024CA"/>
    <w:rsid w:val="00A0543F"/>
    <w:rsid w:val="00A14770"/>
    <w:rsid w:val="00A20160"/>
    <w:rsid w:val="00A21F20"/>
    <w:rsid w:val="00A225CC"/>
    <w:rsid w:val="00A31F66"/>
    <w:rsid w:val="00A3342F"/>
    <w:rsid w:val="00A34765"/>
    <w:rsid w:val="00A34C92"/>
    <w:rsid w:val="00A3686E"/>
    <w:rsid w:val="00A375BC"/>
    <w:rsid w:val="00A516B0"/>
    <w:rsid w:val="00A570FF"/>
    <w:rsid w:val="00A660D3"/>
    <w:rsid w:val="00A67D0F"/>
    <w:rsid w:val="00A77F6B"/>
    <w:rsid w:val="00A81AF2"/>
    <w:rsid w:val="00A84859"/>
    <w:rsid w:val="00A865FB"/>
    <w:rsid w:val="00A868C1"/>
    <w:rsid w:val="00A8690C"/>
    <w:rsid w:val="00A96B75"/>
    <w:rsid w:val="00A96EF6"/>
    <w:rsid w:val="00A971A0"/>
    <w:rsid w:val="00AA0E05"/>
    <w:rsid w:val="00AA2A65"/>
    <w:rsid w:val="00AA39EA"/>
    <w:rsid w:val="00AA49E1"/>
    <w:rsid w:val="00AA4AD2"/>
    <w:rsid w:val="00AA5D72"/>
    <w:rsid w:val="00AA7AEA"/>
    <w:rsid w:val="00AB07AD"/>
    <w:rsid w:val="00AB23DD"/>
    <w:rsid w:val="00AB36EA"/>
    <w:rsid w:val="00AC01DF"/>
    <w:rsid w:val="00AC22B8"/>
    <w:rsid w:val="00AC3485"/>
    <w:rsid w:val="00AD0327"/>
    <w:rsid w:val="00AD139E"/>
    <w:rsid w:val="00AD3429"/>
    <w:rsid w:val="00AD67DB"/>
    <w:rsid w:val="00AD74EA"/>
    <w:rsid w:val="00AE39A1"/>
    <w:rsid w:val="00AE6D7F"/>
    <w:rsid w:val="00AE7B47"/>
    <w:rsid w:val="00AF4405"/>
    <w:rsid w:val="00AF6E0A"/>
    <w:rsid w:val="00B01FFD"/>
    <w:rsid w:val="00B16F52"/>
    <w:rsid w:val="00B212BA"/>
    <w:rsid w:val="00B21470"/>
    <w:rsid w:val="00B22547"/>
    <w:rsid w:val="00B22D15"/>
    <w:rsid w:val="00B23A4D"/>
    <w:rsid w:val="00B26CCB"/>
    <w:rsid w:val="00B36B52"/>
    <w:rsid w:val="00B41D2A"/>
    <w:rsid w:val="00B4447D"/>
    <w:rsid w:val="00B450A0"/>
    <w:rsid w:val="00B52FA6"/>
    <w:rsid w:val="00B558B9"/>
    <w:rsid w:val="00B5616F"/>
    <w:rsid w:val="00B60749"/>
    <w:rsid w:val="00B86376"/>
    <w:rsid w:val="00B9056A"/>
    <w:rsid w:val="00B918B2"/>
    <w:rsid w:val="00B91A04"/>
    <w:rsid w:val="00B93EEA"/>
    <w:rsid w:val="00B94D39"/>
    <w:rsid w:val="00B9682A"/>
    <w:rsid w:val="00B972F4"/>
    <w:rsid w:val="00BA0B5A"/>
    <w:rsid w:val="00BA36E6"/>
    <w:rsid w:val="00BA4156"/>
    <w:rsid w:val="00BA5491"/>
    <w:rsid w:val="00BB30D0"/>
    <w:rsid w:val="00BB6E3F"/>
    <w:rsid w:val="00BC241B"/>
    <w:rsid w:val="00BC6923"/>
    <w:rsid w:val="00BC7B87"/>
    <w:rsid w:val="00BC7C27"/>
    <w:rsid w:val="00BD6463"/>
    <w:rsid w:val="00BD754A"/>
    <w:rsid w:val="00BD7F9C"/>
    <w:rsid w:val="00BE240E"/>
    <w:rsid w:val="00BE2B98"/>
    <w:rsid w:val="00BE5889"/>
    <w:rsid w:val="00BF0C01"/>
    <w:rsid w:val="00BF36A3"/>
    <w:rsid w:val="00C003DB"/>
    <w:rsid w:val="00C01394"/>
    <w:rsid w:val="00C01A42"/>
    <w:rsid w:val="00C0717B"/>
    <w:rsid w:val="00C10FED"/>
    <w:rsid w:val="00C14175"/>
    <w:rsid w:val="00C15DB1"/>
    <w:rsid w:val="00C16501"/>
    <w:rsid w:val="00C1679D"/>
    <w:rsid w:val="00C206D7"/>
    <w:rsid w:val="00C2083E"/>
    <w:rsid w:val="00C26EEF"/>
    <w:rsid w:val="00C27924"/>
    <w:rsid w:val="00C40CE2"/>
    <w:rsid w:val="00C430A9"/>
    <w:rsid w:val="00C43B03"/>
    <w:rsid w:val="00C4529B"/>
    <w:rsid w:val="00C4556B"/>
    <w:rsid w:val="00C4698A"/>
    <w:rsid w:val="00C515B2"/>
    <w:rsid w:val="00C558C5"/>
    <w:rsid w:val="00C5792B"/>
    <w:rsid w:val="00C600F2"/>
    <w:rsid w:val="00C608E2"/>
    <w:rsid w:val="00C63D77"/>
    <w:rsid w:val="00C64C71"/>
    <w:rsid w:val="00C651ED"/>
    <w:rsid w:val="00C6667F"/>
    <w:rsid w:val="00C732BE"/>
    <w:rsid w:val="00C745E1"/>
    <w:rsid w:val="00C75C48"/>
    <w:rsid w:val="00C80D5E"/>
    <w:rsid w:val="00C81412"/>
    <w:rsid w:val="00C835BD"/>
    <w:rsid w:val="00C8576D"/>
    <w:rsid w:val="00C8764E"/>
    <w:rsid w:val="00C90FEA"/>
    <w:rsid w:val="00C91A12"/>
    <w:rsid w:val="00C960E4"/>
    <w:rsid w:val="00C962DE"/>
    <w:rsid w:val="00C9661E"/>
    <w:rsid w:val="00CA0B98"/>
    <w:rsid w:val="00CA395D"/>
    <w:rsid w:val="00CA505B"/>
    <w:rsid w:val="00CB0CC7"/>
    <w:rsid w:val="00CB26C5"/>
    <w:rsid w:val="00CB2B8E"/>
    <w:rsid w:val="00CB3912"/>
    <w:rsid w:val="00CB6180"/>
    <w:rsid w:val="00CB6E7E"/>
    <w:rsid w:val="00CB7731"/>
    <w:rsid w:val="00CC6A4E"/>
    <w:rsid w:val="00CC7FD7"/>
    <w:rsid w:val="00CD2A72"/>
    <w:rsid w:val="00CD414F"/>
    <w:rsid w:val="00CD6F03"/>
    <w:rsid w:val="00CE2ACB"/>
    <w:rsid w:val="00D06032"/>
    <w:rsid w:val="00D10CFC"/>
    <w:rsid w:val="00D13CB7"/>
    <w:rsid w:val="00D202B7"/>
    <w:rsid w:val="00D21D47"/>
    <w:rsid w:val="00D25B70"/>
    <w:rsid w:val="00D26624"/>
    <w:rsid w:val="00D3205B"/>
    <w:rsid w:val="00D40A7D"/>
    <w:rsid w:val="00D40ADE"/>
    <w:rsid w:val="00D52DCB"/>
    <w:rsid w:val="00D5696D"/>
    <w:rsid w:val="00D61A8D"/>
    <w:rsid w:val="00D74CBA"/>
    <w:rsid w:val="00D908BD"/>
    <w:rsid w:val="00DA3505"/>
    <w:rsid w:val="00DA5DA1"/>
    <w:rsid w:val="00DA74EA"/>
    <w:rsid w:val="00DB753C"/>
    <w:rsid w:val="00DB7686"/>
    <w:rsid w:val="00DC1010"/>
    <w:rsid w:val="00DC29C5"/>
    <w:rsid w:val="00DC3EAA"/>
    <w:rsid w:val="00DD6BD7"/>
    <w:rsid w:val="00DE095C"/>
    <w:rsid w:val="00DE5183"/>
    <w:rsid w:val="00DE74AD"/>
    <w:rsid w:val="00DF05C5"/>
    <w:rsid w:val="00DF0739"/>
    <w:rsid w:val="00DF269C"/>
    <w:rsid w:val="00DF41F4"/>
    <w:rsid w:val="00DF5894"/>
    <w:rsid w:val="00E00DF7"/>
    <w:rsid w:val="00E00EB3"/>
    <w:rsid w:val="00E011DE"/>
    <w:rsid w:val="00E024FF"/>
    <w:rsid w:val="00E0642C"/>
    <w:rsid w:val="00E07D94"/>
    <w:rsid w:val="00E110F2"/>
    <w:rsid w:val="00E165BD"/>
    <w:rsid w:val="00E167D8"/>
    <w:rsid w:val="00E17036"/>
    <w:rsid w:val="00E20E8D"/>
    <w:rsid w:val="00E31C75"/>
    <w:rsid w:val="00E32F3B"/>
    <w:rsid w:val="00E33358"/>
    <w:rsid w:val="00E35E3E"/>
    <w:rsid w:val="00E36DC6"/>
    <w:rsid w:val="00E437D3"/>
    <w:rsid w:val="00E43E17"/>
    <w:rsid w:val="00E50F1C"/>
    <w:rsid w:val="00E51D3C"/>
    <w:rsid w:val="00E62122"/>
    <w:rsid w:val="00E6720B"/>
    <w:rsid w:val="00E72AE0"/>
    <w:rsid w:val="00E7403A"/>
    <w:rsid w:val="00E746D9"/>
    <w:rsid w:val="00E81447"/>
    <w:rsid w:val="00E82203"/>
    <w:rsid w:val="00E85059"/>
    <w:rsid w:val="00E85291"/>
    <w:rsid w:val="00E860DD"/>
    <w:rsid w:val="00E87BD1"/>
    <w:rsid w:val="00E87F71"/>
    <w:rsid w:val="00E92887"/>
    <w:rsid w:val="00E939D0"/>
    <w:rsid w:val="00E94BBF"/>
    <w:rsid w:val="00E962A4"/>
    <w:rsid w:val="00E96E23"/>
    <w:rsid w:val="00E97C2D"/>
    <w:rsid w:val="00EA1D1E"/>
    <w:rsid w:val="00EA2B5F"/>
    <w:rsid w:val="00EA4130"/>
    <w:rsid w:val="00EA7B1A"/>
    <w:rsid w:val="00EB1743"/>
    <w:rsid w:val="00EB2B63"/>
    <w:rsid w:val="00EB7C0B"/>
    <w:rsid w:val="00EC00F2"/>
    <w:rsid w:val="00EC47EE"/>
    <w:rsid w:val="00ED1965"/>
    <w:rsid w:val="00ED2851"/>
    <w:rsid w:val="00ED4EF2"/>
    <w:rsid w:val="00EE4651"/>
    <w:rsid w:val="00EE6959"/>
    <w:rsid w:val="00EF2D3D"/>
    <w:rsid w:val="00EF3D4A"/>
    <w:rsid w:val="00EF585E"/>
    <w:rsid w:val="00F016F8"/>
    <w:rsid w:val="00F01EFF"/>
    <w:rsid w:val="00F027D1"/>
    <w:rsid w:val="00F1051A"/>
    <w:rsid w:val="00F16F45"/>
    <w:rsid w:val="00F21444"/>
    <w:rsid w:val="00F21855"/>
    <w:rsid w:val="00F219EE"/>
    <w:rsid w:val="00F35127"/>
    <w:rsid w:val="00F40024"/>
    <w:rsid w:val="00F4507B"/>
    <w:rsid w:val="00F45261"/>
    <w:rsid w:val="00F51497"/>
    <w:rsid w:val="00F5388A"/>
    <w:rsid w:val="00F53FC4"/>
    <w:rsid w:val="00F57AD9"/>
    <w:rsid w:val="00F57CD2"/>
    <w:rsid w:val="00F63887"/>
    <w:rsid w:val="00F67423"/>
    <w:rsid w:val="00F70A79"/>
    <w:rsid w:val="00F7456F"/>
    <w:rsid w:val="00F761D2"/>
    <w:rsid w:val="00F81ADC"/>
    <w:rsid w:val="00F93097"/>
    <w:rsid w:val="00FA187E"/>
    <w:rsid w:val="00FA5B11"/>
    <w:rsid w:val="00FB4360"/>
    <w:rsid w:val="00FC138E"/>
    <w:rsid w:val="00FC4A5F"/>
    <w:rsid w:val="00FC5C8A"/>
    <w:rsid w:val="00FC78EA"/>
    <w:rsid w:val="00FD7464"/>
    <w:rsid w:val="00FD7ACF"/>
    <w:rsid w:val="00FE0646"/>
    <w:rsid w:val="00FE5A54"/>
    <w:rsid w:val="00FE6CC4"/>
    <w:rsid w:val="00FF263D"/>
    <w:rsid w:val="00FF6711"/>
    <w:rsid w:val="046835F3"/>
    <w:rsid w:val="05334A89"/>
    <w:rsid w:val="07103276"/>
    <w:rsid w:val="0AE10D36"/>
    <w:rsid w:val="13C5299D"/>
    <w:rsid w:val="23B5F229"/>
    <w:rsid w:val="47589A88"/>
    <w:rsid w:val="5669C088"/>
    <w:rsid w:val="5DE5ED5C"/>
    <w:rsid w:val="7EF49A5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32ECE046"/>
  <w15:chartTrackingRefBased/>
  <w15:docId w15:val="{135F6B3C-F24D-4431-A462-F102060C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Verdana" w:hAnsi="Verdana"/>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after="120"/>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spacing w:after="120"/>
      <w:ind w:left="368" w:hanging="425"/>
      <w:outlineLvl w:val="5"/>
    </w:pPr>
    <w:rPr>
      <w:b/>
      <w:sz w:val="22"/>
    </w:rPr>
  </w:style>
  <w:style w:type="paragraph" w:styleId="Heading7">
    <w:name w:val="heading 7"/>
    <w:basedOn w:val="Normal"/>
    <w:next w:val="Normal"/>
    <w:qFormat/>
    <w:pPr>
      <w:keepNext/>
      <w:ind w:left="851" w:hanging="425"/>
      <w:outlineLvl w:val="6"/>
    </w:pPr>
    <w:rPr>
      <w:b/>
      <w:sz w:val="22"/>
    </w:rPr>
  </w:style>
  <w:style w:type="paragraph" w:styleId="Heading8">
    <w:name w:val="heading 8"/>
    <w:basedOn w:val="Normal"/>
    <w:next w:val="Normal"/>
    <w:qFormat/>
    <w:pPr>
      <w:keepNext/>
      <w:jc w:val="center"/>
      <w:outlineLvl w:val="7"/>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rPr>
      <w:noProof/>
      <w:sz w:val="16"/>
    </w:rPr>
  </w:style>
  <w:style w:type="paragraph" w:styleId="Footer">
    <w:name w:val="footer"/>
    <w:basedOn w:val="Normal"/>
    <w:link w:val="FooterChar"/>
    <w:uiPriority w:val="99"/>
    <w:pPr>
      <w:tabs>
        <w:tab w:val="center" w:pos="4536"/>
      </w:tabs>
    </w:pPr>
    <w:rPr>
      <w:noProof/>
      <w:sz w:val="16"/>
    </w:rPr>
  </w:style>
  <w:style w:type="character" w:styleId="PageNumber">
    <w:name w:val="page number"/>
    <w:semiHidden/>
    <w:rPr>
      <w:sz w:val="16"/>
    </w:rPr>
  </w:style>
  <w:style w:type="paragraph" w:styleId="BodyText2">
    <w:name w:val="Body Text 2"/>
    <w:basedOn w:val="Normal"/>
    <w:rPr>
      <w:sz w:val="22"/>
    </w:rPr>
  </w:style>
  <w:style w:type="paragraph" w:styleId="BodyTextIndent2">
    <w:name w:val="Body Text Indent 2"/>
    <w:basedOn w:val="Normal"/>
    <w:pPr>
      <w:ind w:left="1440" w:hanging="1014"/>
    </w:pPr>
    <w:rPr>
      <w:sz w:val="22"/>
    </w:rPr>
  </w:style>
  <w:style w:type="paragraph" w:styleId="BodyText">
    <w:name w:val="Body Text"/>
    <w:basedOn w:val="Normal"/>
    <w:rPr>
      <w:sz w:val="22"/>
      <w:u w:val="single"/>
    </w:rPr>
  </w:style>
  <w:style w:type="paragraph" w:styleId="BodyText3">
    <w:name w:val="Body Text 3"/>
    <w:basedOn w:val="Normal"/>
    <w:rPr>
      <w:b/>
      <w:sz w:val="22"/>
    </w:rPr>
  </w:style>
  <w:style w:type="paragraph" w:styleId="Title">
    <w:name w:val="Title"/>
    <w:basedOn w:val="Normal"/>
    <w:qFormat/>
    <w:pPr>
      <w:jc w:val="center"/>
    </w:pPr>
    <w:rPr>
      <w:b/>
      <w:sz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2">
    <w:name w:val="Body 2"/>
    <w:basedOn w:val="Body1"/>
    <w:qFormat/>
  </w:style>
  <w:style w:type="paragraph" w:customStyle="1" w:styleId="Body">
    <w:name w:val="Body"/>
    <w:basedOn w:val="Normal"/>
    <w:qFormat/>
    <w:pPr>
      <w:tabs>
        <w:tab w:val="left" w:pos="851"/>
        <w:tab w:val="left" w:pos="1843"/>
        <w:tab w:val="left" w:pos="3119"/>
        <w:tab w:val="left" w:pos="4253"/>
      </w:tabs>
      <w:spacing w:after="240" w:line="312" w:lineRule="auto"/>
    </w:pPr>
  </w:style>
  <w:style w:type="paragraph" w:customStyle="1" w:styleId="Level1">
    <w:name w:val="Level 1"/>
    <w:basedOn w:val="Body1"/>
    <w:qFormat/>
    <w:pPr>
      <w:numPr>
        <w:numId w:val="1"/>
      </w:numPr>
      <w:outlineLvl w:val="0"/>
    </w:pPr>
  </w:style>
  <w:style w:type="paragraph" w:customStyle="1" w:styleId="Level2">
    <w:name w:val="Level 2"/>
    <w:basedOn w:val="Body2"/>
    <w:link w:val="Level2Char"/>
    <w:qFormat/>
    <w:pPr>
      <w:numPr>
        <w:ilvl w:val="1"/>
        <w:numId w:val="1"/>
      </w:numPr>
      <w:outlineLvl w:val="1"/>
    </w:pPr>
  </w:style>
  <w:style w:type="paragraph" w:customStyle="1" w:styleId="Level3">
    <w:name w:val="Level 3"/>
    <w:basedOn w:val="Body3"/>
    <w:link w:val="Level3Char"/>
    <w:qFormat/>
    <w:pPr>
      <w:numPr>
        <w:ilvl w:val="2"/>
        <w:numId w:val="1"/>
      </w:numPr>
      <w:outlineLvl w:val="2"/>
    </w:pPr>
  </w:style>
  <w:style w:type="paragraph" w:customStyle="1" w:styleId="Level4">
    <w:name w:val="Level 4"/>
    <w:basedOn w:val="Body4"/>
    <w:qFormat/>
    <w:pPr>
      <w:numPr>
        <w:ilvl w:val="3"/>
        <w:numId w:val="1"/>
      </w:numPr>
      <w:outlineLvl w:val="3"/>
    </w:pPr>
  </w:style>
  <w:style w:type="paragraph" w:customStyle="1" w:styleId="Level5">
    <w:name w:val="Level 5"/>
    <w:basedOn w:val="Body5"/>
    <w:qFormat/>
    <w:pPr>
      <w:numPr>
        <w:ilvl w:val="4"/>
        <w:numId w:val="1"/>
      </w:numPr>
      <w:outlineLvl w:val="4"/>
    </w:pPr>
  </w:style>
  <w:style w:type="paragraph" w:customStyle="1" w:styleId="Body1">
    <w:name w:val="Body 1"/>
    <w:basedOn w:val="Body"/>
    <w:pPr>
      <w:tabs>
        <w:tab w:val="clear" w:pos="851"/>
        <w:tab w:val="clear" w:pos="1843"/>
        <w:tab w:val="clear" w:pos="3119"/>
        <w:tab w:val="clear" w:pos="4253"/>
      </w:tabs>
      <w:ind w:left="851"/>
    </w:pPr>
  </w:style>
  <w:style w:type="character" w:customStyle="1" w:styleId="CrossReference">
    <w:name w:val="Cross Reference"/>
    <w:qFormat/>
    <w:rPr>
      <w:b/>
    </w:rPr>
  </w:style>
  <w:style w:type="paragraph" w:customStyle="1" w:styleId="aDefinition">
    <w:name w:val="(a) Definition"/>
    <w:basedOn w:val="Body"/>
    <w:qFormat/>
    <w:pPr>
      <w:numPr>
        <w:numId w:val="2"/>
      </w:numPr>
      <w:tabs>
        <w:tab w:val="clear" w:pos="1843"/>
        <w:tab w:val="clear" w:pos="3119"/>
        <w:tab w:val="clear" w:pos="4253"/>
      </w:tabs>
    </w:pPr>
  </w:style>
  <w:style w:type="paragraph" w:customStyle="1" w:styleId="iDefinition">
    <w:name w:val="(i) Definition"/>
    <w:basedOn w:val="Body"/>
    <w:qFormat/>
    <w:pPr>
      <w:numPr>
        <w:ilvl w:val="1"/>
        <w:numId w:val="2"/>
      </w:numPr>
      <w:tabs>
        <w:tab w:val="clear" w:pos="851"/>
        <w:tab w:val="clear" w:pos="3119"/>
        <w:tab w:val="clear" w:pos="4253"/>
      </w:tabs>
    </w:pPr>
  </w:style>
  <w:style w:type="paragraph" w:customStyle="1" w:styleId="Background">
    <w:name w:val="Background"/>
    <w:basedOn w:val="Body1"/>
    <w:pPr>
      <w:numPr>
        <w:numId w:val="3"/>
      </w:numPr>
    </w:pPr>
  </w:style>
  <w:style w:type="paragraph" w:customStyle="1" w:styleId="Body3">
    <w:name w:val="Body 3"/>
    <w:basedOn w:val="Body2"/>
    <w:qFormat/>
    <w:pPr>
      <w:ind w:left="1843"/>
    </w:pPr>
  </w:style>
  <w:style w:type="paragraph" w:customStyle="1" w:styleId="Body4">
    <w:name w:val="Body 4"/>
    <w:basedOn w:val="Body3"/>
    <w:pPr>
      <w:ind w:left="3119"/>
    </w:pPr>
  </w:style>
  <w:style w:type="paragraph" w:customStyle="1" w:styleId="Body5">
    <w:name w:val="Body 5"/>
    <w:basedOn w:val="Body3"/>
    <w:pPr>
      <w:ind w:left="3119"/>
    </w:pPr>
  </w:style>
  <w:style w:type="paragraph" w:customStyle="1" w:styleId="Bullet1">
    <w:name w:val="Bullet 1"/>
    <w:basedOn w:val="Body1"/>
    <w:pPr>
      <w:numPr>
        <w:numId w:val="4"/>
      </w:numPr>
    </w:pPr>
  </w:style>
  <w:style w:type="paragraph" w:customStyle="1" w:styleId="Bullet2">
    <w:name w:val="Bullet 2"/>
    <w:basedOn w:val="Body2"/>
    <w:pPr>
      <w:numPr>
        <w:ilvl w:val="1"/>
        <w:numId w:val="4"/>
      </w:numPr>
    </w:pPr>
  </w:style>
  <w:style w:type="paragraph" w:customStyle="1" w:styleId="Bullet3">
    <w:name w:val="Bullet 3"/>
    <w:basedOn w:val="Body3"/>
    <w:pPr>
      <w:numPr>
        <w:ilvl w:val="2"/>
        <w:numId w:val="4"/>
      </w:numPr>
    </w:pPr>
  </w:style>
  <w:style w:type="character" w:styleId="FootnoteReference">
    <w:name w:val="footnote reference"/>
    <w:semiHidden/>
    <w:rPr>
      <w:rFonts w:ascii="Tahoma" w:hAnsi="Tahoma"/>
      <w:b/>
      <w:color w:val="auto"/>
      <w:sz w:val="20"/>
      <w:u w:val="none"/>
      <w:vertAlign w:val="superscript"/>
    </w:rPr>
  </w:style>
  <w:style w:type="paragraph" w:styleId="FootnoteText">
    <w:name w:val="footnote text"/>
    <w:basedOn w:val="Normal"/>
    <w:semiHidden/>
    <w:pPr>
      <w:tabs>
        <w:tab w:val="left" w:pos="851"/>
      </w:tabs>
      <w:spacing w:after="60"/>
      <w:ind w:left="851" w:hanging="851"/>
    </w:pPr>
    <w:rPr>
      <w:rFonts w:ascii="Tahoma" w:hAnsi="Tahoma"/>
      <w:sz w:val="16"/>
    </w:rPr>
  </w:style>
  <w:style w:type="character" w:customStyle="1" w:styleId="Level1asHeadingtext">
    <w:name w:val="Level 1 as Heading (text)"/>
    <w:rPr>
      <w:b/>
    </w:rPr>
  </w:style>
  <w:style w:type="character" w:customStyle="1" w:styleId="Level2asHeadingtext">
    <w:name w:val="Level 2 as Heading (text)"/>
    <w:rPr>
      <w:b/>
    </w:rPr>
  </w:style>
  <w:style w:type="character" w:customStyle="1" w:styleId="Level3asHeadingtext">
    <w:name w:val="Level 3 as Heading (text)"/>
    <w:rPr>
      <w:b/>
    </w:rPr>
  </w:style>
  <w:style w:type="paragraph" w:customStyle="1" w:styleId="Parties">
    <w:name w:val="Parties"/>
    <w:basedOn w:val="Body1"/>
    <w:pPr>
      <w:numPr>
        <w:numId w:val="5"/>
      </w:numPr>
    </w:pPr>
  </w:style>
  <w:style w:type="paragraph" w:customStyle="1" w:styleId="Rule1">
    <w:name w:val="Rule 1"/>
    <w:basedOn w:val="Body"/>
    <w:semiHidden/>
    <w:pPr>
      <w:keepNext/>
      <w:numPr>
        <w:numId w:val="7"/>
      </w:numPr>
      <w:tabs>
        <w:tab w:val="clear" w:pos="851"/>
        <w:tab w:val="clear" w:pos="1843"/>
        <w:tab w:val="clear" w:pos="3119"/>
        <w:tab w:val="clear" w:pos="4253"/>
      </w:tabs>
    </w:pPr>
    <w:rPr>
      <w:b/>
    </w:rPr>
  </w:style>
  <w:style w:type="paragraph" w:customStyle="1" w:styleId="Rule2">
    <w:name w:val="Rule 2"/>
    <w:basedOn w:val="Body2"/>
    <w:semiHidden/>
    <w:pPr>
      <w:numPr>
        <w:ilvl w:val="1"/>
        <w:numId w:val="7"/>
      </w:numPr>
    </w:pPr>
  </w:style>
  <w:style w:type="paragraph" w:customStyle="1" w:styleId="Rule3">
    <w:name w:val="Rule 3"/>
    <w:basedOn w:val="Body3"/>
    <w:semiHidden/>
    <w:pPr>
      <w:numPr>
        <w:ilvl w:val="2"/>
        <w:numId w:val="7"/>
      </w:numPr>
    </w:pPr>
  </w:style>
  <w:style w:type="paragraph" w:customStyle="1" w:styleId="Rule4">
    <w:name w:val="Rule 4"/>
    <w:basedOn w:val="Body4"/>
    <w:semiHidden/>
    <w:pPr>
      <w:numPr>
        <w:ilvl w:val="3"/>
        <w:numId w:val="7"/>
      </w:numPr>
    </w:pPr>
  </w:style>
  <w:style w:type="paragraph" w:customStyle="1" w:styleId="Rule5">
    <w:name w:val="Rule 5"/>
    <w:basedOn w:val="Body5"/>
    <w:semiHidden/>
    <w:pPr>
      <w:numPr>
        <w:ilvl w:val="4"/>
        <w:numId w:val="7"/>
      </w:numPr>
    </w:pPr>
  </w:style>
  <w:style w:type="paragraph" w:customStyle="1" w:styleId="Schedule">
    <w:name w:val="Schedule"/>
    <w:basedOn w:val="Normal"/>
    <w:semiHidden/>
    <w:pPr>
      <w:keepNext/>
      <w:numPr>
        <w:numId w:val="6"/>
      </w:numPr>
      <w:spacing w:after="240"/>
      <w:jc w:val="center"/>
    </w:pPr>
    <w:rPr>
      <w:b/>
      <w:caps/>
      <w:sz w:val="24"/>
    </w:rPr>
  </w:style>
  <w:style w:type="paragraph" w:customStyle="1" w:styleId="ScheduleTitle">
    <w:name w:val="Schedule Title"/>
    <w:basedOn w:val="Body"/>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pPr>
      <w:numPr>
        <w:numId w:val="8"/>
      </w:numPr>
      <w:tabs>
        <w:tab w:val="clear" w:pos="851"/>
        <w:tab w:val="clear" w:pos="3119"/>
        <w:tab w:val="clear" w:pos="4253"/>
      </w:tabs>
    </w:pPr>
  </w:style>
  <w:style w:type="paragraph" w:customStyle="1" w:styleId="Sideheading">
    <w:name w:val="Sideheading"/>
    <w:basedOn w:val="Body"/>
    <w:pPr>
      <w:tabs>
        <w:tab w:val="clear" w:pos="851"/>
        <w:tab w:val="clear" w:pos="1843"/>
        <w:tab w:val="clear" w:pos="3119"/>
        <w:tab w:val="clear" w:pos="4253"/>
      </w:tabs>
    </w:pPr>
    <w:rPr>
      <w:b/>
      <w:caps/>
    </w:rPr>
  </w:style>
  <w:style w:type="paragraph" w:customStyle="1" w:styleId="iBankingDefinition">
    <w:name w:val="(i) Banking Definition"/>
    <w:basedOn w:val="aBankingDefinition"/>
    <w:pPr>
      <w:numPr>
        <w:ilvl w:val="1"/>
      </w:numPr>
    </w:pPr>
  </w:style>
  <w:style w:type="paragraph" w:styleId="TOC1">
    <w:name w:val="toc 1"/>
    <w:basedOn w:val="Body"/>
    <w:next w:val="Normal"/>
    <w:semiHidden/>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semiHidden/>
    <w:pPr>
      <w:keepNext/>
      <w:tabs>
        <w:tab w:val="clear" w:pos="1843"/>
        <w:tab w:val="clear" w:pos="3119"/>
        <w:tab w:val="clear" w:pos="4253"/>
      </w:tabs>
      <w:spacing w:after="60" w:line="240" w:lineRule="auto"/>
      <w:ind w:right="851"/>
    </w:pPr>
    <w:rPr>
      <w:b/>
      <w:noProof/>
    </w:rPr>
  </w:style>
  <w:style w:type="paragraph" w:styleId="TOC5">
    <w:name w:val="toc 5"/>
    <w:basedOn w:val="TOC1"/>
    <w:next w:val="Normal"/>
    <w:semiHidden/>
    <w:pPr>
      <w:tabs>
        <w:tab w:val="clear" w:pos="851"/>
      </w:tabs>
      <w:ind w:firstLine="0"/>
    </w:pPr>
    <w:rPr>
      <w:caps w:val="0"/>
    </w:rPr>
  </w:style>
  <w:style w:type="paragraph" w:styleId="TOC6">
    <w:name w:val="toc 6"/>
    <w:basedOn w:val="Normal"/>
    <w:next w:val="Normal"/>
    <w:semiHidden/>
    <w:pPr>
      <w:tabs>
        <w:tab w:val="right" w:leader="dot" w:pos="9072"/>
      </w:tabs>
      <w:ind w:left="2835" w:right="851" w:hanging="1134"/>
    </w:pPr>
    <w:rPr>
      <w:noProof/>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B770B"/>
    <w:pPr>
      <w:ind w:left="720"/>
    </w:pPr>
  </w:style>
  <w:style w:type="paragraph" w:styleId="PlainText">
    <w:name w:val="Plain Text"/>
    <w:basedOn w:val="Normal"/>
    <w:link w:val="PlainTextChar"/>
    <w:uiPriority w:val="99"/>
    <w:unhideWhenUsed/>
    <w:rsid w:val="00FF6711"/>
    <w:pPr>
      <w:jc w:val="left"/>
    </w:pPr>
    <w:rPr>
      <w:rFonts w:ascii="Consolas" w:eastAsia="Calibri" w:hAnsi="Consolas" w:cs="Consolas"/>
      <w:sz w:val="21"/>
      <w:szCs w:val="21"/>
      <w:lang w:val="en-US" w:eastAsia="en-US" w:bidi="en-US"/>
    </w:rPr>
  </w:style>
  <w:style w:type="character" w:customStyle="1" w:styleId="PlainTextChar">
    <w:name w:val="Plain Text Char"/>
    <w:link w:val="PlainText"/>
    <w:uiPriority w:val="99"/>
    <w:rsid w:val="00FF6711"/>
    <w:rPr>
      <w:rFonts w:ascii="Consolas" w:eastAsia="Calibri" w:hAnsi="Consolas" w:cs="Consolas"/>
      <w:sz w:val="21"/>
      <w:szCs w:val="21"/>
      <w:lang w:val="en-US" w:eastAsia="en-US" w:bidi="en-US"/>
    </w:rPr>
  </w:style>
  <w:style w:type="paragraph" w:styleId="NoSpacing">
    <w:name w:val="No Spacing"/>
    <w:uiPriority w:val="1"/>
    <w:qFormat/>
    <w:rsid w:val="00A00430"/>
    <w:pPr>
      <w:jc w:val="both"/>
    </w:pPr>
    <w:rPr>
      <w:rFonts w:ascii="Verdana" w:hAnsi="Verdana"/>
    </w:rPr>
  </w:style>
  <w:style w:type="character" w:customStyle="1" w:styleId="FooterChar">
    <w:name w:val="Footer Char"/>
    <w:link w:val="Footer"/>
    <w:uiPriority w:val="99"/>
    <w:rsid w:val="00C9661E"/>
    <w:rPr>
      <w:rFonts w:ascii="Verdana" w:hAnsi="Verdana"/>
      <w:noProof/>
      <w:sz w:val="16"/>
    </w:rPr>
  </w:style>
  <w:style w:type="paragraph" w:customStyle="1" w:styleId="BDBScheduleHeading">
    <w:name w:val="BDB Schedule Heading"/>
    <w:basedOn w:val="Normal"/>
    <w:next w:val="BDBScheduleLevel1"/>
    <w:qFormat/>
    <w:rsid w:val="006542B1"/>
    <w:pPr>
      <w:keepNext/>
      <w:keepLines/>
      <w:numPr>
        <w:numId w:val="14"/>
      </w:numPr>
      <w:tabs>
        <w:tab w:val="num" w:pos="851"/>
      </w:tabs>
      <w:spacing w:before="420" w:after="240" w:line="280" w:lineRule="atLeast"/>
      <w:ind w:left="851" w:hanging="851"/>
      <w:jc w:val="center"/>
      <w:outlineLvl w:val="0"/>
    </w:pPr>
    <w:rPr>
      <w:rFonts w:ascii="Arial" w:eastAsia="Calibri" w:hAnsi="Arial"/>
      <w:b/>
      <w:caps/>
      <w:kern w:val="28"/>
      <w:szCs w:val="22"/>
      <w:lang w:eastAsia="en-US"/>
    </w:rPr>
  </w:style>
  <w:style w:type="paragraph" w:customStyle="1" w:styleId="BDBScheduleLevel1">
    <w:name w:val="BDB Schedule Level 1"/>
    <w:basedOn w:val="Normal"/>
    <w:qFormat/>
    <w:rsid w:val="006542B1"/>
    <w:pPr>
      <w:numPr>
        <w:ilvl w:val="1"/>
        <w:numId w:val="14"/>
      </w:numPr>
      <w:tabs>
        <w:tab w:val="clear" w:pos="720"/>
        <w:tab w:val="num" w:pos="851"/>
      </w:tabs>
      <w:spacing w:before="240" w:after="240" w:line="280" w:lineRule="atLeast"/>
      <w:ind w:left="851" w:hanging="851"/>
    </w:pPr>
    <w:rPr>
      <w:rFonts w:ascii="Arial" w:eastAsia="Calibri" w:hAnsi="Arial"/>
      <w:szCs w:val="22"/>
      <w:lang w:eastAsia="en-US"/>
    </w:rPr>
  </w:style>
  <w:style w:type="paragraph" w:customStyle="1" w:styleId="BDBScheduleLevel2">
    <w:name w:val="BDB Schedule Level 2"/>
    <w:basedOn w:val="Normal"/>
    <w:qFormat/>
    <w:rsid w:val="006542B1"/>
    <w:pPr>
      <w:numPr>
        <w:ilvl w:val="2"/>
        <w:numId w:val="14"/>
      </w:numPr>
      <w:tabs>
        <w:tab w:val="clear" w:pos="720"/>
        <w:tab w:val="num" w:pos="1843"/>
      </w:tabs>
      <w:spacing w:before="240" w:after="240" w:line="280" w:lineRule="atLeast"/>
      <w:ind w:left="1843" w:hanging="992"/>
    </w:pPr>
    <w:rPr>
      <w:rFonts w:ascii="Arial" w:eastAsia="Calibri" w:hAnsi="Arial"/>
      <w:szCs w:val="22"/>
      <w:lang w:eastAsia="en-US"/>
    </w:rPr>
  </w:style>
  <w:style w:type="paragraph" w:customStyle="1" w:styleId="BDBScheduleLevel3">
    <w:name w:val="BDB Schedule Level 3"/>
    <w:basedOn w:val="Normal"/>
    <w:qFormat/>
    <w:rsid w:val="006542B1"/>
    <w:pPr>
      <w:numPr>
        <w:ilvl w:val="3"/>
        <w:numId w:val="14"/>
      </w:numPr>
      <w:tabs>
        <w:tab w:val="clear" w:pos="1644"/>
        <w:tab w:val="num" w:pos="3119"/>
      </w:tabs>
      <w:spacing w:before="240" w:after="240" w:line="280" w:lineRule="atLeast"/>
      <w:ind w:left="3119" w:hanging="1276"/>
    </w:pPr>
    <w:rPr>
      <w:rFonts w:ascii="Arial" w:eastAsia="Calibri" w:hAnsi="Arial"/>
      <w:szCs w:val="22"/>
      <w:lang w:eastAsia="en-US"/>
    </w:rPr>
  </w:style>
  <w:style w:type="paragraph" w:customStyle="1" w:styleId="BDBScheduleLevel4">
    <w:name w:val="BDB Schedule Level 4"/>
    <w:basedOn w:val="Normal"/>
    <w:qFormat/>
    <w:rsid w:val="006542B1"/>
    <w:pPr>
      <w:numPr>
        <w:ilvl w:val="4"/>
        <w:numId w:val="14"/>
      </w:numPr>
      <w:tabs>
        <w:tab w:val="clear" w:pos="2381"/>
        <w:tab w:val="num" w:pos="3119"/>
      </w:tabs>
      <w:spacing w:before="240" w:after="240" w:line="280" w:lineRule="atLeast"/>
      <w:ind w:left="3119" w:hanging="1276"/>
    </w:pPr>
    <w:rPr>
      <w:rFonts w:ascii="Arial" w:eastAsia="Calibri" w:hAnsi="Arial"/>
      <w:szCs w:val="22"/>
      <w:lang w:eastAsia="en-US"/>
    </w:rPr>
  </w:style>
  <w:style w:type="paragraph" w:customStyle="1" w:styleId="BDBScheduleLevel5">
    <w:name w:val="BDB Schedule Level 5"/>
    <w:basedOn w:val="Normal"/>
    <w:qFormat/>
    <w:rsid w:val="006542B1"/>
    <w:pPr>
      <w:numPr>
        <w:ilvl w:val="5"/>
        <w:numId w:val="14"/>
      </w:numPr>
      <w:tabs>
        <w:tab w:val="clear" w:pos="3062"/>
        <w:tab w:val="num" w:pos="3240"/>
      </w:tabs>
      <w:spacing w:before="240" w:after="240" w:line="280" w:lineRule="atLeast"/>
      <w:ind w:left="2736" w:hanging="936"/>
    </w:pPr>
    <w:rPr>
      <w:rFonts w:ascii="Arial" w:eastAsia="Calibri" w:hAnsi="Arial"/>
      <w:szCs w:val="22"/>
      <w:lang w:eastAsia="en-US"/>
    </w:rPr>
  </w:style>
  <w:style w:type="character" w:customStyle="1" w:styleId="Level2Char">
    <w:name w:val="Level 2 Char"/>
    <w:link w:val="Level2"/>
    <w:locked/>
    <w:rsid w:val="007D51A1"/>
    <w:rPr>
      <w:rFonts w:ascii="Verdana" w:hAnsi="Verdana"/>
    </w:rPr>
  </w:style>
  <w:style w:type="character" w:customStyle="1" w:styleId="Level3Char">
    <w:name w:val="Level 3 Char"/>
    <w:link w:val="Level3"/>
    <w:locked/>
    <w:rsid w:val="007D51A1"/>
    <w:rPr>
      <w:rFonts w:ascii="Verdana" w:hAnsi="Verdana"/>
    </w:rPr>
  </w:style>
  <w:style w:type="character" w:customStyle="1" w:styleId="HeaderChar">
    <w:name w:val="Header Char"/>
    <w:basedOn w:val="DefaultParagraphFont"/>
    <w:link w:val="Header"/>
    <w:uiPriority w:val="99"/>
    <w:rsid w:val="008C360F"/>
    <w:rPr>
      <w:rFonts w:ascii="Verdana" w:hAnsi="Verdana"/>
      <w:noProof/>
      <w:sz w:val="16"/>
    </w:rPr>
  </w:style>
  <w:style w:type="character" w:styleId="Hyperlink">
    <w:name w:val="Hyperlink"/>
    <w:basedOn w:val="DefaultParagraphFont"/>
    <w:rsid w:val="00352C07"/>
    <w:rPr>
      <w:color w:val="0563C1" w:themeColor="hyperlink"/>
      <w:u w:val="single"/>
    </w:rPr>
  </w:style>
  <w:style w:type="character" w:customStyle="1" w:styleId="UnresolvedMention1">
    <w:name w:val="Unresolved Mention1"/>
    <w:basedOn w:val="DefaultParagraphFont"/>
    <w:uiPriority w:val="99"/>
    <w:semiHidden/>
    <w:unhideWhenUsed/>
    <w:rsid w:val="00352C07"/>
    <w:rPr>
      <w:color w:val="605E5C"/>
      <w:shd w:val="clear" w:color="auto" w:fill="E1DFDD"/>
    </w:rPr>
  </w:style>
  <w:style w:type="character" w:styleId="CommentReference">
    <w:name w:val="annotation reference"/>
    <w:basedOn w:val="DefaultParagraphFont"/>
    <w:rsid w:val="0027190C"/>
    <w:rPr>
      <w:sz w:val="16"/>
      <w:szCs w:val="16"/>
    </w:rPr>
  </w:style>
  <w:style w:type="paragraph" w:styleId="CommentText">
    <w:name w:val="annotation text"/>
    <w:basedOn w:val="Normal"/>
    <w:link w:val="CommentTextChar"/>
    <w:rsid w:val="0027190C"/>
  </w:style>
  <w:style w:type="character" w:customStyle="1" w:styleId="CommentTextChar">
    <w:name w:val="Comment Text Char"/>
    <w:basedOn w:val="DefaultParagraphFont"/>
    <w:link w:val="CommentText"/>
    <w:rsid w:val="0027190C"/>
    <w:rPr>
      <w:rFonts w:ascii="Verdana" w:hAnsi="Verdana"/>
    </w:rPr>
  </w:style>
  <w:style w:type="paragraph" w:styleId="CommentSubject">
    <w:name w:val="annotation subject"/>
    <w:basedOn w:val="CommentText"/>
    <w:next w:val="CommentText"/>
    <w:link w:val="CommentSubjectChar"/>
    <w:semiHidden/>
    <w:unhideWhenUsed/>
    <w:rsid w:val="0027190C"/>
    <w:rPr>
      <w:b/>
      <w:bCs/>
    </w:rPr>
  </w:style>
  <w:style w:type="character" w:customStyle="1" w:styleId="CommentSubjectChar">
    <w:name w:val="Comment Subject Char"/>
    <w:basedOn w:val="CommentTextChar"/>
    <w:link w:val="CommentSubject"/>
    <w:semiHidden/>
    <w:rsid w:val="0027190C"/>
    <w:rPr>
      <w:rFonts w:ascii="Verdana" w:hAnsi="Verdana"/>
      <w:b/>
      <w:bCs/>
    </w:rPr>
  </w:style>
  <w:style w:type="paragraph" w:customStyle="1" w:styleId="Default">
    <w:name w:val="Default"/>
    <w:rsid w:val="00E110F2"/>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unhideWhenUsed/>
    <w:rsid w:val="00E939D0"/>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95141">
      <w:bodyDiv w:val="1"/>
      <w:marLeft w:val="0"/>
      <w:marRight w:val="0"/>
      <w:marTop w:val="0"/>
      <w:marBottom w:val="0"/>
      <w:divBdr>
        <w:top w:val="none" w:sz="0" w:space="0" w:color="auto"/>
        <w:left w:val="none" w:sz="0" w:space="0" w:color="auto"/>
        <w:bottom w:val="none" w:sz="0" w:space="0" w:color="auto"/>
        <w:right w:val="none" w:sz="0" w:space="0" w:color="auto"/>
      </w:divBdr>
    </w:div>
    <w:div w:id="348996420">
      <w:bodyDiv w:val="1"/>
      <w:marLeft w:val="0"/>
      <w:marRight w:val="0"/>
      <w:marTop w:val="0"/>
      <w:marBottom w:val="0"/>
      <w:divBdr>
        <w:top w:val="none" w:sz="0" w:space="0" w:color="auto"/>
        <w:left w:val="none" w:sz="0" w:space="0" w:color="auto"/>
        <w:bottom w:val="none" w:sz="0" w:space="0" w:color="auto"/>
        <w:right w:val="none" w:sz="0" w:space="0" w:color="auto"/>
      </w:divBdr>
    </w:div>
    <w:div w:id="803161432">
      <w:bodyDiv w:val="1"/>
      <w:marLeft w:val="0"/>
      <w:marRight w:val="0"/>
      <w:marTop w:val="0"/>
      <w:marBottom w:val="0"/>
      <w:divBdr>
        <w:top w:val="none" w:sz="0" w:space="0" w:color="auto"/>
        <w:left w:val="none" w:sz="0" w:space="0" w:color="auto"/>
        <w:bottom w:val="none" w:sz="0" w:space="0" w:color="auto"/>
        <w:right w:val="none" w:sz="0" w:space="0" w:color="auto"/>
      </w:divBdr>
    </w:div>
    <w:div w:id="960066979">
      <w:bodyDiv w:val="1"/>
      <w:marLeft w:val="0"/>
      <w:marRight w:val="0"/>
      <w:marTop w:val="0"/>
      <w:marBottom w:val="0"/>
      <w:divBdr>
        <w:top w:val="none" w:sz="0" w:space="0" w:color="auto"/>
        <w:left w:val="none" w:sz="0" w:space="0" w:color="auto"/>
        <w:bottom w:val="none" w:sz="0" w:space="0" w:color="auto"/>
        <w:right w:val="none" w:sz="0" w:space="0" w:color="auto"/>
      </w:divBdr>
    </w:div>
    <w:div w:id="1102336371">
      <w:bodyDiv w:val="1"/>
      <w:marLeft w:val="0"/>
      <w:marRight w:val="0"/>
      <w:marTop w:val="0"/>
      <w:marBottom w:val="0"/>
      <w:divBdr>
        <w:top w:val="none" w:sz="0" w:space="0" w:color="auto"/>
        <w:left w:val="none" w:sz="0" w:space="0" w:color="auto"/>
        <w:bottom w:val="none" w:sz="0" w:space="0" w:color="auto"/>
        <w:right w:val="none" w:sz="0" w:space="0" w:color="auto"/>
      </w:divBdr>
    </w:div>
    <w:div w:id="1121650785">
      <w:bodyDiv w:val="1"/>
      <w:marLeft w:val="0"/>
      <w:marRight w:val="0"/>
      <w:marTop w:val="0"/>
      <w:marBottom w:val="0"/>
      <w:divBdr>
        <w:top w:val="none" w:sz="0" w:space="0" w:color="auto"/>
        <w:left w:val="none" w:sz="0" w:space="0" w:color="auto"/>
        <w:bottom w:val="none" w:sz="0" w:space="0" w:color="auto"/>
        <w:right w:val="none" w:sz="0" w:space="0" w:color="auto"/>
      </w:divBdr>
    </w:div>
    <w:div w:id="1314604674">
      <w:bodyDiv w:val="1"/>
      <w:marLeft w:val="0"/>
      <w:marRight w:val="0"/>
      <w:marTop w:val="0"/>
      <w:marBottom w:val="0"/>
      <w:divBdr>
        <w:top w:val="none" w:sz="0" w:space="0" w:color="auto"/>
        <w:left w:val="none" w:sz="0" w:space="0" w:color="auto"/>
        <w:bottom w:val="none" w:sz="0" w:space="0" w:color="auto"/>
        <w:right w:val="none" w:sz="0" w:space="0" w:color="auto"/>
      </w:divBdr>
    </w:div>
    <w:div w:id="1904220787">
      <w:bodyDiv w:val="1"/>
      <w:marLeft w:val="0"/>
      <w:marRight w:val="0"/>
      <w:marTop w:val="0"/>
      <w:marBottom w:val="0"/>
      <w:divBdr>
        <w:top w:val="none" w:sz="0" w:space="0" w:color="auto"/>
        <w:left w:val="none" w:sz="0" w:space="0" w:color="auto"/>
        <w:bottom w:val="none" w:sz="0" w:space="0" w:color="auto"/>
        <w:right w:val="none" w:sz="0" w:space="0" w:color="auto"/>
      </w:divBdr>
    </w:div>
    <w:div w:id="208425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afford.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c85365a-ea24-4ed1-a5c8-beb519ecf6f2">
      <UserInfo>
        <DisplayName>Margaret Carlile</DisplayName>
        <AccountId>440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3B77C1588904698A25EE21B2C177A" ma:contentTypeVersion="6" ma:contentTypeDescription="Create a new document." ma:contentTypeScope="" ma:versionID="ba581cc843a18149a649ee9ca2b9495f">
  <xsd:schema xmlns:xsd="http://www.w3.org/2001/XMLSchema" xmlns:xs="http://www.w3.org/2001/XMLSchema" xmlns:p="http://schemas.microsoft.com/office/2006/metadata/properties" xmlns:ns2="5cedfabf-bc1e-47b6-98c0-c17c98fc5637" xmlns:ns3="6c85365a-ea24-4ed1-a5c8-beb519ecf6f2" targetNamespace="http://schemas.microsoft.com/office/2006/metadata/properties" ma:root="true" ma:fieldsID="b56e284a138996e832789e78abca3834" ns2:_="" ns3:_="">
    <xsd:import namespace="5cedfabf-bc1e-47b6-98c0-c17c98fc5637"/>
    <xsd:import namespace="6c85365a-ea24-4ed1-a5c8-beb519ecf6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dfabf-bc1e-47b6-98c0-c17c98fc56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85365a-ea24-4ed1-a5c8-beb519ecf6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598B0-119B-4F50-B47D-4DEF634615B6}">
  <ds:schemaRefs>
    <ds:schemaRef ds:uri="http://schemas.microsoft.com/office/2006/metadata/properties"/>
    <ds:schemaRef ds:uri="http://schemas.microsoft.com/office/infopath/2007/PartnerControls"/>
    <ds:schemaRef ds:uri="6c85365a-ea24-4ed1-a5c8-beb519ecf6f2"/>
  </ds:schemaRefs>
</ds:datastoreItem>
</file>

<file path=customXml/itemProps2.xml><?xml version="1.0" encoding="utf-8"?>
<ds:datastoreItem xmlns:ds="http://schemas.openxmlformats.org/officeDocument/2006/customXml" ds:itemID="{76168E30-9741-4D15-8851-510F1C685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dfabf-bc1e-47b6-98c0-c17c98fc5637"/>
    <ds:schemaRef ds:uri="6c85365a-ea24-4ed1-a5c8-beb519ecf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2B828B-6388-4100-9C3A-C5550D88B989}">
  <ds:schemaRefs>
    <ds:schemaRef ds:uri="http://schemas.microsoft.com/sharepoint/v3/contenttype/forms"/>
  </ds:schemaRefs>
</ds:datastoreItem>
</file>

<file path=customXml/itemProps4.xml><?xml version="1.0" encoding="utf-8"?>
<ds:datastoreItem xmlns:ds="http://schemas.openxmlformats.org/officeDocument/2006/customXml" ds:itemID="{D392B3E3-123D-44D8-AC6E-0040A717C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Styles</Template>
  <TotalTime>7</TotalTime>
  <Pages>15</Pages>
  <Words>5345</Words>
  <Characters>30470</Characters>
  <Application>Microsoft Office Word</Application>
  <DocSecurity>0</DocSecurity>
  <Lines>253</Lines>
  <Paragraphs>71</Paragraphs>
  <ScaleCrop>false</ScaleCrop>
  <Company>South Trafford College</Company>
  <LinksUpToDate>false</LinksUpToDate>
  <CharactersWithSpaces>35744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Blackburn</dc:creator>
  <cp:keywords/>
  <cp:lastModifiedBy>Wendy Blackburn</cp:lastModifiedBy>
  <cp:revision>5</cp:revision>
  <cp:lastPrinted>2018-07-25T22:12:00Z</cp:lastPrinted>
  <dcterms:created xsi:type="dcterms:W3CDTF">2023-08-07T13:48:00Z</dcterms:created>
  <dcterms:modified xsi:type="dcterms:W3CDTF">2024-04-19T14:23:00Z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159895</vt:lpwstr>
  </property>
  <property fmtid="{D5CDD505-2E9C-101B-9397-08002B2CF9AE}" pid="3" name="MatterID">
    <vt:lpwstr>New</vt:lpwstr>
  </property>
  <property fmtid="{D5CDD505-2E9C-101B-9397-08002B2CF9AE}" pid="4" name="ContentTypeId">
    <vt:lpwstr>0x01010079F3B77C1588904698A25EE21B2C177A</vt:lpwstr>
  </property>
  <property fmtid="{D5CDD505-2E9C-101B-9397-08002B2CF9AE}" pid="5" name="Order">
    <vt:r8>7770600</vt:r8>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